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067579">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BA6AFD">
            <w:pPr>
              <w:pStyle w:val="ConsPlusTitlePage"/>
              <w:jc w:val="center"/>
              <w:rPr>
                <w:sz w:val="44"/>
                <w:szCs w:val="44"/>
              </w:rPr>
            </w:pPr>
            <w:r>
              <w:rPr>
                <w:sz w:val="44"/>
                <w:szCs w:val="44"/>
              </w:rPr>
              <w:t>Постановление Правительства РФ от 30.11.2021 N 2115</w:t>
            </w:r>
            <w:r>
              <w:rPr>
                <w:sz w:val="44"/>
                <w:szCs w:val="44"/>
              </w:rPr>
              <w:br/>
            </w:r>
            <w:r>
              <w:rPr>
                <w:sz w:val="44"/>
                <w:szCs w:val="44"/>
              </w:rPr>
              <w: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w:t>
            </w:r>
            <w:r>
              <w:rPr>
                <w:sz w:val="44"/>
                <w:szCs w:val="44"/>
              </w:rPr>
              <w:t>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BA6AFD">
            <w:pPr>
              <w:pStyle w:val="ConsPlusTitlePage"/>
              <w:jc w:val="center"/>
              <w:rPr>
                <w:sz w:val="28"/>
                <w:szCs w:val="28"/>
              </w:rPr>
            </w:pPr>
            <w:r>
              <w:rPr>
                <w:sz w:val="28"/>
                <w:szCs w:val="28"/>
              </w:rPr>
              <w:t>Документ предоставле</w:t>
            </w:r>
            <w:r>
              <w:rPr>
                <w:sz w:val="28"/>
                <w:szCs w:val="28"/>
              </w:rPr>
              <w:t xml:space="preserve">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28.03.2024</w:t>
            </w:r>
            <w:r>
              <w:rPr>
                <w:sz w:val="28"/>
                <w:szCs w:val="28"/>
              </w:rPr>
              <w:br/>
              <w:t> </w:t>
            </w:r>
          </w:p>
        </w:tc>
      </w:tr>
    </w:tbl>
    <w:p w:rsidR="00000000" w:rsidRDefault="00BA6AF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A6AFD">
      <w:pPr>
        <w:pStyle w:val="ConsPlusNormal"/>
        <w:jc w:val="both"/>
        <w:outlineLvl w:val="0"/>
      </w:pPr>
    </w:p>
    <w:p w:rsidR="00000000" w:rsidRDefault="00BA6AFD">
      <w:pPr>
        <w:pStyle w:val="ConsPlusTitle"/>
        <w:jc w:val="center"/>
        <w:outlineLvl w:val="0"/>
      </w:pPr>
      <w:r>
        <w:t>ПРАВИТЕЛЬСТВО РОССИЙСКОЙ ФЕДЕРАЦИИ</w:t>
      </w:r>
    </w:p>
    <w:p w:rsidR="00000000" w:rsidRDefault="00BA6AFD">
      <w:pPr>
        <w:pStyle w:val="ConsPlusTitle"/>
        <w:jc w:val="center"/>
      </w:pPr>
    </w:p>
    <w:p w:rsidR="00000000" w:rsidRDefault="00BA6AFD">
      <w:pPr>
        <w:pStyle w:val="ConsPlusTitle"/>
        <w:jc w:val="center"/>
      </w:pPr>
      <w:r>
        <w:t>ПОСТАНОВЛЕНИЕ</w:t>
      </w:r>
    </w:p>
    <w:p w:rsidR="00000000" w:rsidRDefault="00BA6AFD">
      <w:pPr>
        <w:pStyle w:val="ConsPlusTitle"/>
        <w:jc w:val="center"/>
      </w:pPr>
      <w:r>
        <w:t>от 30 ноября 2021 г. N 2115</w:t>
      </w:r>
    </w:p>
    <w:p w:rsidR="00000000" w:rsidRDefault="00BA6AFD">
      <w:pPr>
        <w:pStyle w:val="ConsPlusTitle"/>
        <w:jc w:val="center"/>
      </w:pPr>
    </w:p>
    <w:p w:rsidR="00000000" w:rsidRDefault="00BA6AFD">
      <w:pPr>
        <w:pStyle w:val="ConsPlusTitle"/>
        <w:jc w:val="center"/>
      </w:pPr>
      <w:r>
        <w:t>ОБ УТВЕРЖДЕНИИ ПРАВИЛ</w:t>
      </w:r>
    </w:p>
    <w:p w:rsidR="00000000" w:rsidRDefault="00BA6AFD">
      <w:pPr>
        <w:pStyle w:val="ConsPlusTitle"/>
        <w:jc w:val="center"/>
      </w:pPr>
      <w:r>
        <w:t>ПОДКЛЮЧЕНИЯ (ТЕХНОЛОГИЧЕСКОГО ПРИСОЕДИНЕНИЯ) К СИСТЕМАМ</w:t>
      </w:r>
    </w:p>
    <w:p w:rsidR="00000000" w:rsidRDefault="00BA6AFD">
      <w:pPr>
        <w:pStyle w:val="ConsPlusTitle"/>
        <w:jc w:val="center"/>
      </w:pPr>
      <w:r>
        <w:t>ТЕПЛОСНАБЖЕНИЯ, ВКЛЮЧАЯ ПРАВИЛА НЕДИСКРИМИНАЦИОННОГО ДОСТУПА</w:t>
      </w:r>
    </w:p>
    <w:p w:rsidR="00000000" w:rsidRDefault="00BA6AFD">
      <w:pPr>
        <w:pStyle w:val="ConsPlusTitle"/>
        <w:jc w:val="center"/>
      </w:pPr>
      <w:r>
        <w:t>К УСЛУГАМ ПО ПОДКЛЮЧЕНИЮ (ТЕХНОЛОГИЧЕСКОМУ ПРИСОЕДИНЕНИЮ)</w:t>
      </w:r>
    </w:p>
    <w:p w:rsidR="00000000" w:rsidRDefault="00BA6AFD">
      <w:pPr>
        <w:pStyle w:val="ConsPlusTitle"/>
        <w:jc w:val="center"/>
      </w:pPr>
      <w:r>
        <w:t>К СИСТЕМАМ ТЕПЛОСНАБЖЕНИЯ, ПРАВИЛ НЕДИСКРИМИНАЦИОННОГО</w:t>
      </w:r>
    </w:p>
    <w:p w:rsidR="00000000" w:rsidRDefault="00BA6AFD">
      <w:pPr>
        <w:pStyle w:val="ConsPlusTitle"/>
        <w:jc w:val="center"/>
      </w:pPr>
      <w:r>
        <w:t>ДОСТУПА К УСЛУГАМ ПО ПЕРЕД</w:t>
      </w:r>
      <w:r>
        <w:t>АЧЕ ТЕПЛОВОЙ ЭНЕРГИИ,</w:t>
      </w:r>
    </w:p>
    <w:p w:rsidR="00000000" w:rsidRDefault="00BA6AFD">
      <w:pPr>
        <w:pStyle w:val="ConsPlusTitle"/>
        <w:jc w:val="center"/>
      </w:pPr>
      <w:r>
        <w:t>ТЕПЛОНОСИТЕЛЯ, А ТАКЖЕ ОБ ИЗМЕНЕНИИ И ПРИЗНАНИИ</w:t>
      </w:r>
    </w:p>
    <w:p w:rsidR="00000000" w:rsidRDefault="00BA6AFD">
      <w:pPr>
        <w:pStyle w:val="ConsPlusTitle"/>
        <w:jc w:val="center"/>
      </w:pPr>
      <w:r>
        <w:t>УТРАТИВШИМИ СИЛУ НЕКОТОРЫХ АКТОВ ПРАВИТЕЛЬСТВА</w:t>
      </w:r>
    </w:p>
    <w:p w:rsidR="00000000" w:rsidRDefault="00BA6AFD">
      <w:pPr>
        <w:pStyle w:val="ConsPlusTitle"/>
        <w:jc w:val="center"/>
      </w:pPr>
      <w:r>
        <w:t>РОССИЙСКОЙ ФЕДЕРАЦИИ И ОТДЕЛЬНЫХ ПОЛОЖЕНИЙ</w:t>
      </w:r>
    </w:p>
    <w:p w:rsidR="00000000" w:rsidRDefault="00BA6AFD">
      <w:pPr>
        <w:pStyle w:val="ConsPlusTitle"/>
        <w:jc w:val="center"/>
      </w:pPr>
      <w:r>
        <w:t>НЕКОТОРЫХ АКТОВ ПРАВИТЕЛЬСТВА</w:t>
      </w:r>
    </w:p>
    <w:p w:rsidR="00000000" w:rsidRDefault="00BA6AFD">
      <w:pPr>
        <w:pStyle w:val="ConsPlusTitle"/>
        <w:jc w:val="center"/>
      </w:pPr>
      <w:r>
        <w:t>РОССИЙСКОЙ ФЕДЕРАЦИИ</w:t>
      </w:r>
    </w:p>
    <w:p w:rsidR="00000000" w:rsidRDefault="00BA6AFD">
      <w:pPr>
        <w:pStyle w:val="ConsPlusNormal"/>
        <w:jc w:val="both"/>
      </w:pPr>
    </w:p>
    <w:p w:rsidR="00000000" w:rsidRDefault="00BA6AFD">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000000" w:rsidRDefault="00BA6AFD">
      <w:pPr>
        <w:pStyle w:val="ConsPlusNormal"/>
        <w:spacing w:before="240"/>
        <w:ind w:firstLine="540"/>
        <w:jc w:val="both"/>
      </w:pPr>
      <w:r>
        <w:t>1. Утвердить прилагаемые:</w:t>
      </w:r>
    </w:p>
    <w:p w:rsidR="00000000" w:rsidRDefault="00BA6AFD">
      <w:pPr>
        <w:pStyle w:val="ConsPlusNormal"/>
        <w:spacing w:before="240"/>
        <w:ind w:firstLine="540"/>
        <w:jc w:val="both"/>
      </w:pPr>
      <w:hyperlink w:anchor="Par45" w:tooltip="ПРАВИЛА" w:history="1">
        <w:r>
          <w:rPr>
            <w:color w:val="0000FF"/>
          </w:rPr>
          <w:t>Правила</w:t>
        </w:r>
      </w:hyperlink>
      <w:r>
        <w:t xml:space="preserve"> подк</w:t>
      </w:r>
      <w:r>
        <w:t>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00000" w:rsidRDefault="00BA6AFD">
      <w:pPr>
        <w:pStyle w:val="ConsPlusNormal"/>
        <w:spacing w:before="240"/>
        <w:ind w:firstLine="540"/>
        <w:jc w:val="both"/>
      </w:pPr>
      <w:hyperlink w:anchor="Par754" w:tooltip="ПРАВИЛА" w:history="1">
        <w:r>
          <w:rPr>
            <w:color w:val="0000FF"/>
          </w:rPr>
          <w:t>Правила</w:t>
        </w:r>
      </w:hyperlink>
      <w:r>
        <w:t xml:space="preserve"> недискриминаци</w:t>
      </w:r>
      <w:r>
        <w:t>онного доступа к услугам по передаче тепловой энергии, теплоносителя;</w:t>
      </w:r>
    </w:p>
    <w:p w:rsidR="00000000" w:rsidRDefault="00BA6AFD">
      <w:pPr>
        <w:pStyle w:val="ConsPlusNormal"/>
        <w:spacing w:before="240"/>
        <w:ind w:firstLine="540"/>
        <w:jc w:val="both"/>
      </w:pPr>
      <w:hyperlink w:anchor="Par812" w:tooltip="ИЗМЕНЕНИЯ,"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w:t>
      </w:r>
      <w:r>
        <w:t>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000000" w:rsidRDefault="00BA6AFD">
      <w:pPr>
        <w:pStyle w:val="ConsPlusNormal"/>
        <w:spacing w:before="240"/>
        <w:ind w:firstLine="540"/>
        <w:jc w:val="both"/>
      </w:pPr>
      <w:r>
        <w:t>2. Признать утратившими силу:</w:t>
      </w:r>
    </w:p>
    <w:p w:rsidR="00000000" w:rsidRDefault="00BA6AFD">
      <w:pPr>
        <w:pStyle w:val="ConsPlusNormal"/>
        <w:spacing w:before="240"/>
        <w:ind w:firstLine="540"/>
        <w:jc w:val="both"/>
      </w:pPr>
      <w:hyperlink r:id="rId11" w:history="1">
        <w:r>
          <w:rPr>
            <w:color w:val="0000FF"/>
          </w:rPr>
          <w:t>абзацы второй</w:t>
        </w:r>
      </w:hyperlink>
      <w:r>
        <w:t xml:space="preserve"> и </w:t>
      </w:r>
      <w:hyperlink r:id="rId12" w:history="1">
        <w:r>
          <w:rPr>
            <w:color w:val="0000FF"/>
          </w:rPr>
          <w:t>третий пункта 1</w:t>
        </w:r>
      </w:hyperlink>
      <w:r>
        <w:t xml:space="preserve"> постановления Правительства Российской Феде</w:t>
      </w:r>
      <w:r>
        <w:t xml:space="preserve">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w:t>
      </w:r>
      <w:r>
        <w:t>(Собрание законодательства Российской Федерации, 2018, N 29, ст. 4432);</w:t>
      </w:r>
    </w:p>
    <w:p w:rsidR="00000000" w:rsidRDefault="00BA6AFD">
      <w:pPr>
        <w:pStyle w:val="ConsPlusNormal"/>
        <w:spacing w:before="240"/>
        <w:ind w:firstLine="540"/>
        <w:jc w:val="both"/>
      </w:pPr>
      <w:hyperlink r:id="rId13" w:history="1">
        <w:r>
          <w:rPr>
            <w:color w:val="0000FF"/>
          </w:rPr>
          <w:t>постановление</w:t>
        </w:r>
      </w:hyperlink>
      <w:r>
        <w:t xml:space="preserve"> Правительства Российской Федерации от 15 мая 2019 г. N 596 "О внесении изменения </w:t>
      </w:r>
      <w:r>
        <w:t>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w:t>
      </w:r>
      <w:r>
        <w:t>ции, 2019, N 21, ст. 2561);</w:t>
      </w:r>
    </w:p>
    <w:p w:rsidR="00000000" w:rsidRDefault="00BA6AFD">
      <w:pPr>
        <w:pStyle w:val="ConsPlusNormal"/>
        <w:spacing w:before="240"/>
        <w:ind w:firstLine="540"/>
        <w:jc w:val="both"/>
      </w:pPr>
      <w:hyperlink r:id="rId14"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w:t>
      </w:r>
      <w:r>
        <w:t>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w:t>
      </w:r>
      <w:r>
        <w:t>вности, надежности и качества теплоснабжения в ценовых зонах теплоснабжения" (Собрание законодательства Российской Федерации, 2019, N 21, ст. 2590);</w:t>
      </w:r>
    </w:p>
    <w:p w:rsidR="00000000" w:rsidRDefault="00BA6AFD">
      <w:pPr>
        <w:pStyle w:val="ConsPlusNormal"/>
        <w:spacing w:before="240"/>
        <w:ind w:firstLine="540"/>
        <w:jc w:val="both"/>
      </w:pPr>
      <w:hyperlink r:id="rId1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w:t>
      </w:r>
      <w:r>
        <w:t>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w:t>
      </w:r>
      <w:r>
        <w:t>и" (Собрание законодательства Российской Федерации, 2021, N 6, ст. 984).</w:t>
      </w:r>
    </w:p>
    <w:p w:rsidR="00000000" w:rsidRDefault="00BA6AFD">
      <w:pPr>
        <w:pStyle w:val="ConsPlusNormal"/>
        <w:spacing w:before="240"/>
        <w:ind w:firstLine="540"/>
        <w:jc w:val="both"/>
      </w:pPr>
      <w:r>
        <w:t>3. Настоящее постановление вступает в силу с 1 марта 2022 г. и действует до 1 марта 2027 г.</w:t>
      </w:r>
    </w:p>
    <w:p w:rsidR="00000000" w:rsidRDefault="00BA6AFD">
      <w:pPr>
        <w:pStyle w:val="ConsPlusNormal"/>
        <w:jc w:val="both"/>
      </w:pPr>
    </w:p>
    <w:p w:rsidR="00000000" w:rsidRDefault="00BA6AFD">
      <w:pPr>
        <w:pStyle w:val="ConsPlusNormal"/>
        <w:jc w:val="right"/>
      </w:pPr>
      <w:r>
        <w:t>Председатель Правительства</w:t>
      </w:r>
    </w:p>
    <w:p w:rsidR="00000000" w:rsidRDefault="00BA6AFD">
      <w:pPr>
        <w:pStyle w:val="ConsPlusNormal"/>
        <w:jc w:val="right"/>
      </w:pPr>
      <w:r>
        <w:t>Российской Федерации</w:t>
      </w:r>
    </w:p>
    <w:p w:rsidR="00000000" w:rsidRDefault="00BA6AFD">
      <w:pPr>
        <w:pStyle w:val="ConsPlusNormal"/>
        <w:jc w:val="right"/>
      </w:pPr>
      <w:r>
        <w:t>М.МИШУСТИН</w:t>
      </w: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right"/>
        <w:outlineLvl w:val="0"/>
      </w:pPr>
      <w:r>
        <w:t>Утверждены</w:t>
      </w:r>
    </w:p>
    <w:p w:rsidR="00000000" w:rsidRDefault="00BA6AFD">
      <w:pPr>
        <w:pStyle w:val="ConsPlusNormal"/>
        <w:jc w:val="right"/>
      </w:pPr>
      <w:r>
        <w:t xml:space="preserve">постановлением </w:t>
      </w:r>
      <w:r>
        <w:t>Правительства</w:t>
      </w:r>
    </w:p>
    <w:p w:rsidR="00000000" w:rsidRDefault="00BA6AFD">
      <w:pPr>
        <w:pStyle w:val="ConsPlusNormal"/>
        <w:jc w:val="right"/>
      </w:pPr>
      <w:r>
        <w:t>Российской Федерации</w:t>
      </w:r>
    </w:p>
    <w:p w:rsidR="00000000" w:rsidRDefault="00BA6AFD">
      <w:pPr>
        <w:pStyle w:val="ConsPlusNormal"/>
        <w:jc w:val="right"/>
      </w:pPr>
      <w:r>
        <w:t>от 30 ноября 2021 г. N 2115</w:t>
      </w:r>
    </w:p>
    <w:p w:rsidR="00000000" w:rsidRDefault="00BA6AFD">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6AFD">
            <w:pPr>
              <w:pStyle w:val="ConsPlusNormal"/>
              <w:jc w:val="both"/>
            </w:pPr>
          </w:p>
        </w:tc>
        <w:tc>
          <w:tcPr>
            <w:tcW w:w="113" w:type="dxa"/>
            <w:shd w:val="clear" w:color="auto" w:fill="F4F3F8"/>
            <w:tcMar>
              <w:top w:w="0" w:type="dxa"/>
              <w:left w:w="0" w:type="dxa"/>
              <w:bottom w:w="0" w:type="dxa"/>
              <w:right w:w="0" w:type="dxa"/>
            </w:tcMar>
          </w:tcPr>
          <w:p w:rsidR="00000000" w:rsidRDefault="00BA6AFD">
            <w:pPr>
              <w:pStyle w:val="ConsPlusNormal"/>
              <w:jc w:val="both"/>
            </w:pPr>
          </w:p>
        </w:tc>
        <w:tc>
          <w:tcPr>
            <w:tcW w:w="0" w:type="auto"/>
            <w:shd w:val="clear" w:color="auto" w:fill="F4F3F8"/>
            <w:tcMar>
              <w:top w:w="113" w:type="dxa"/>
              <w:left w:w="0" w:type="dxa"/>
              <w:bottom w:w="113" w:type="dxa"/>
              <w:right w:w="0" w:type="dxa"/>
            </w:tcMar>
          </w:tcPr>
          <w:p w:rsidR="00000000" w:rsidRDefault="00BA6AFD">
            <w:pPr>
              <w:pStyle w:val="ConsPlusNormal"/>
              <w:jc w:val="both"/>
              <w:rPr>
                <w:color w:val="392C69"/>
              </w:rPr>
            </w:pPr>
            <w:r>
              <w:rPr>
                <w:color w:val="392C69"/>
              </w:rPr>
              <w:t>КонсультантПлюс: примечание.</w:t>
            </w:r>
          </w:p>
          <w:p w:rsidR="00000000" w:rsidRDefault="00BA6AFD">
            <w:pPr>
              <w:pStyle w:val="ConsPlusNormal"/>
              <w:jc w:val="both"/>
              <w:rPr>
                <w:color w:val="392C69"/>
              </w:rPr>
            </w:pPr>
            <w:r>
              <w:rPr>
                <w:color w:val="392C69"/>
              </w:rPr>
              <w:t>Правила применяются с учетом особенностей, установленных ст. 9 Федерального закона от 01.04.2020 N 69-ФЗ (</w:t>
            </w:r>
            <w:hyperlink r:id="rId1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BA6AFD">
            <w:pPr>
              <w:pStyle w:val="ConsPlusNormal"/>
              <w:jc w:val="both"/>
              <w:rPr>
                <w:color w:val="392C69"/>
              </w:rPr>
            </w:pPr>
          </w:p>
        </w:tc>
      </w:tr>
    </w:tbl>
    <w:p w:rsidR="00000000" w:rsidRDefault="00BA6AFD">
      <w:pPr>
        <w:pStyle w:val="ConsPlusTitle"/>
        <w:spacing w:before="300"/>
        <w:jc w:val="center"/>
      </w:pPr>
      <w:bookmarkStart w:id="0" w:name="Par45"/>
      <w:bookmarkEnd w:id="0"/>
      <w:r>
        <w:t>ПРАВИЛА</w:t>
      </w:r>
    </w:p>
    <w:p w:rsidR="00000000" w:rsidRDefault="00BA6AFD">
      <w:pPr>
        <w:pStyle w:val="ConsPlusTitle"/>
        <w:jc w:val="center"/>
      </w:pPr>
      <w:r>
        <w:t>ПОДКЛЮЧЕНИЯ (ТЕХНОЛОГИЧЕСКОГО ПРИСОЕДИНЕНИЯ) К СИСТЕМАМ</w:t>
      </w:r>
    </w:p>
    <w:p w:rsidR="00000000" w:rsidRDefault="00BA6AFD">
      <w:pPr>
        <w:pStyle w:val="ConsPlusTitle"/>
        <w:jc w:val="center"/>
      </w:pPr>
      <w:r>
        <w:t>ТЕПЛОСНАБЖЕНИЯ, ВКЛЮЧАЯ ПРАВИЛА НЕДИСКРИМИНАЦИОННОГО ДОСТУПА</w:t>
      </w:r>
    </w:p>
    <w:p w:rsidR="00000000" w:rsidRDefault="00BA6AFD">
      <w:pPr>
        <w:pStyle w:val="ConsPlusTitle"/>
        <w:jc w:val="center"/>
      </w:pPr>
      <w:r>
        <w:t>К УСЛУГАМ ПО ПОДКЛЮЧЕНИЮ (ТЕХНОЛОГИЧЕСКОМУ ПРИСОЕДИНЕНИЮ)</w:t>
      </w:r>
    </w:p>
    <w:p w:rsidR="00000000" w:rsidRDefault="00BA6AFD">
      <w:pPr>
        <w:pStyle w:val="ConsPlusTitle"/>
        <w:jc w:val="center"/>
      </w:pPr>
      <w:r>
        <w:t>К СИСТЕМАМ ТЕПЛОСНАБЖЕНИЯ</w:t>
      </w:r>
    </w:p>
    <w:p w:rsidR="00000000" w:rsidRDefault="00BA6AFD">
      <w:pPr>
        <w:pStyle w:val="ConsPlusNormal"/>
        <w:jc w:val="both"/>
      </w:pPr>
    </w:p>
    <w:p w:rsidR="00000000" w:rsidRDefault="00BA6AFD">
      <w:pPr>
        <w:pStyle w:val="ConsPlusTitle"/>
        <w:jc w:val="center"/>
        <w:outlineLvl w:val="1"/>
      </w:pPr>
      <w:r>
        <w:t>I. Общие положения</w:t>
      </w:r>
    </w:p>
    <w:p w:rsidR="00000000" w:rsidRDefault="00BA6AFD">
      <w:pPr>
        <w:pStyle w:val="ConsPlusNormal"/>
        <w:jc w:val="both"/>
      </w:pPr>
    </w:p>
    <w:p w:rsidR="00000000" w:rsidRDefault="00BA6AFD">
      <w:pPr>
        <w:pStyle w:val="ConsPlusNormal"/>
        <w:ind w:firstLine="540"/>
        <w:jc w:val="both"/>
      </w:pPr>
      <w:r>
        <w:t>1. Настоящие Правила определяют порядок подключения (технологического присоединения) тепло</w:t>
      </w:r>
      <w:r>
        <w:t xml:space="preserve">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w:t>
      </w:r>
      <w:r>
        <w:lastRenderedPageBreak/>
        <w:t>особенност</w:t>
      </w:r>
      <w:r>
        <w:t>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000000" w:rsidRDefault="00BA6AFD">
      <w:pPr>
        <w:pStyle w:val="ConsPlusNormal"/>
        <w:spacing w:before="240"/>
        <w:ind w:firstLine="540"/>
        <w:jc w:val="both"/>
      </w:pPr>
      <w:r>
        <w:t>Недискриминационный доступ к услугам по подключению (технологическому присоединению) к с</w:t>
      </w:r>
      <w:r>
        <w:t>истемам теплоснабжения предусматривает обеспечение равных условий предоставления указанных услуг их потребителям.</w:t>
      </w:r>
    </w:p>
    <w:p w:rsidR="00000000" w:rsidRDefault="00BA6AFD">
      <w:pPr>
        <w:pStyle w:val="ConsPlusNormal"/>
        <w:spacing w:before="240"/>
        <w:ind w:firstLine="540"/>
        <w:jc w:val="both"/>
      </w:pPr>
      <w:r>
        <w:t>2. Для целей настоящих Правил используемые понятия означают следующее:</w:t>
      </w:r>
    </w:p>
    <w:p w:rsidR="00000000" w:rsidRDefault="00BA6AFD">
      <w:pPr>
        <w:pStyle w:val="ConsPlusNormal"/>
        <w:spacing w:before="240"/>
        <w:ind w:firstLine="540"/>
        <w:jc w:val="both"/>
      </w:pPr>
      <w:r>
        <w:t>"акт о готовности" - акт о готовности внутриплощадочных и внутридомовых</w:t>
      </w:r>
      <w:r>
        <w:t xml:space="preserve"> сетей и оборудования подключаемого объекта к подаче тепловой энергии и теплоносителя, приведенный в </w:t>
      </w:r>
      <w:hyperlink w:anchor="Par471" w:tooltip="                                    АКТ" w:history="1">
        <w:r>
          <w:rPr>
            <w:color w:val="0000FF"/>
          </w:rPr>
          <w:t>приложении N 1</w:t>
        </w:r>
      </w:hyperlink>
      <w:r>
        <w:t>. Указанный документ подтверждает выполнение заявителем условий подключен</w:t>
      </w:r>
      <w:r>
        <w:t>ия;</w:t>
      </w:r>
    </w:p>
    <w:p w:rsidR="00000000" w:rsidRDefault="00BA6AFD">
      <w:pPr>
        <w:pStyle w:val="ConsPlusNormal"/>
        <w:spacing w:before="24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ar617" w:tooltip="                                    АКТ" w:history="1">
        <w:r>
          <w:rPr>
            <w:color w:val="0000FF"/>
          </w:rPr>
          <w:t>приложении N 2</w:t>
        </w:r>
      </w:hyperlink>
      <w:r>
        <w:t>. Указанный документ подтверждает завершение подключен</w:t>
      </w:r>
      <w:r>
        <w:t>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w:t>
      </w:r>
      <w:r>
        <w:t>ости;</w:t>
      </w:r>
    </w:p>
    <w:p w:rsidR="00000000" w:rsidRDefault="00BA6AFD">
      <w:pPr>
        <w:pStyle w:val="ConsPlusNormal"/>
        <w:spacing w:before="24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000000" w:rsidRDefault="00BA6AFD">
      <w:pPr>
        <w:pStyle w:val="ConsPlusNormal"/>
        <w:spacing w:before="240"/>
        <w:ind w:firstLine="540"/>
        <w:jc w:val="both"/>
      </w:pPr>
      <w:r>
        <w:t>"подключение" - совокупность организационн</w:t>
      </w:r>
      <w:r>
        <w:t>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w:t>
      </w:r>
      <w:r>
        <w:t xml:space="preserve">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00000" w:rsidRDefault="00BA6AFD">
      <w:pPr>
        <w:pStyle w:val="ConsPlusNormal"/>
        <w:spacing w:before="240"/>
        <w:ind w:firstLine="540"/>
        <w:jc w:val="both"/>
      </w:pPr>
      <w:r>
        <w:t>"резерв пропускной способности тепловых сетей" - разница между максима</w:t>
      </w:r>
      <w:r>
        <w:t>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w:t>
      </w:r>
      <w:r>
        <w:t xml:space="preserve">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w:t>
      </w:r>
      <w:r>
        <w:t>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w:t>
      </w:r>
      <w:r>
        <w:t>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000000" w:rsidRDefault="00BA6AFD">
      <w:pPr>
        <w:pStyle w:val="ConsPlusNormal"/>
        <w:spacing w:before="240"/>
        <w:ind w:firstLine="540"/>
        <w:jc w:val="both"/>
      </w:pPr>
      <w:r>
        <w:t>"резерв мощности источника тепловой энергии" - разница между располагаемой тепловой мощностью источника тепло</w:t>
      </w:r>
      <w:r>
        <w:t xml:space="preserve">вой энергии и суммой договорных тепловых нагрузок объектов потребителей, подключенных к системе теплоснабжения посредством тепловых сетей от </w:t>
      </w:r>
      <w:r>
        <w:lastRenderedPageBreak/>
        <w:t>источника тепловой энергии, договорных тепловых нагрузок потребителей, подключенных к системе теплоснабжения посред</w:t>
      </w:r>
      <w:r>
        <w:t>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w:t>
      </w:r>
      <w:r>
        <w:t>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000000" w:rsidRDefault="00BA6AFD">
      <w:pPr>
        <w:pStyle w:val="ConsPlusNormal"/>
        <w:spacing w:before="240"/>
        <w:ind w:firstLine="540"/>
        <w:jc w:val="both"/>
      </w:pPr>
      <w:r>
        <w:t>"точка подключения" - место физического соединения тепловых сетей исполнителя и тепловых сетей заявителя на</w:t>
      </w:r>
      <w:r>
        <w:t xml:space="preserve">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w:t>
      </w:r>
      <w:r>
        <w:t>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w:t>
      </w:r>
      <w:r>
        <w:t>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000000" w:rsidRDefault="00BA6AFD">
      <w:pPr>
        <w:pStyle w:val="ConsPlusNormal"/>
        <w:spacing w:before="240"/>
        <w:ind w:firstLine="540"/>
        <w:jc w:val="both"/>
      </w:pPr>
      <w:r>
        <w:t>"точка присоединения" - место</w:t>
      </w:r>
      <w:r>
        <w:t xml:space="preserve">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000000" w:rsidRDefault="00BA6AFD">
      <w:pPr>
        <w:pStyle w:val="ConsPlusNormal"/>
        <w:spacing w:before="240"/>
        <w:ind w:firstLine="540"/>
        <w:jc w:val="both"/>
      </w:pPr>
      <w:r>
        <w:t>"заявитель" - лицо, им</w:t>
      </w:r>
      <w:r>
        <w:t xml:space="preserve">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ar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history="1">
        <w:r>
          <w:rPr>
            <w:color w:val="0000FF"/>
          </w:rPr>
          <w:t>пунктами 6</w:t>
        </w:r>
      </w:hyperlink>
      <w:r>
        <w:t xml:space="preserve"> и </w:t>
      </w:r>
      <w:hyperlink w:anchor="Par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history="1">
        <w:r>
          <w:rPr>
            <w:color w:val="0000FF"/>
          </w:rPr>
          <w:t>26</w:t>
        </w:r>
      </w:hyperlink>
      <w:r>
        <w:t xml:space="preserve"> настоящих </w:t>
      </w:r>
      <w:r>
        <w:t>Правил;</w:t>
      </w:r>
    </w:p>
    <w:p w:rsidR="00000000" w:rsidRDefault="00BA6AFD">
      <w:pPr>
        <w:pStyle w:val="ConsPlusNormal"/>
        <w:spacing w:before="24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w:t>
      </w:r>
      <w:r>
        <w:t>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w:t>
      </w:r>
      <w:r>
        <w:t xml:space="preserve">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w:t>
      </w:r>
      <w:r>
        <w:t>в соответствии со схемой теплоснабжения радиуса эффективного теплоснабжения (далее - радиус эффективного теплоснабжения);</w:t>
      </w:r>
    </w:p>
    <w:p w:rsidR="00000000" w:rsidRDefault="00BA6AFD">
      <w:pPr>
        <w:pStyle w:val="ConsPlusNormal"/>
        <w:spacing w:before="24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w:t>
      </w:r>
      <w:r>
        <w:t>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w:t>
      </w:r>
      <w:r>
        <w:t>нными тепловыми сетями и (или) источниками тепловой энергии в системе теплоснабжения;</w:t>
      </w:r>
    </w:p>
    <w:p w:rsidR="00000000" w:rsidRDefault="00BA6AFD">
      <w:pPr>
        <w:pStyle w:val="ConsPlusNormal"/>
        <w:spacing w:before="24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w:t>
      </w:r>
      <w:r>
        <w:t xml:space="preserve">и и </w:t>
      </w:r>
      <w:r>
        <w:lastRenderedPageBreak/>
        <w:t>(или) источники тепловой энергии, имеющие взаимные точки подключения и участвующие в единой технологической системе теплоснабжения;</w:t>
      </w:r>
    </w:p>
    <w:p w:rsidR="00000000" w:rsidRDefault="00BA6AFD">
      <w:pPr>
        <w:pStyle w:val="ConsPlusNormal"/>
        <w:spacing w:before="240"/>
        <w:ind w:firstLine="540"/>
        <w:jc w:val="both"/>
      </w:pPr>
      <w:r>
        <w:t>"информация о возможности подключения" - документ, содержащий сведения о возможности подключения объекта капитального ст</w:t>
      </w:r>
      <w:r>
        <w:t>роительства в рамках запрошенной заявителем тепловой нагрузки, а также сведения об организации, представившей такую информацию;</w:t>
      </w:r>
    </w:p>
    <w:p w:rsidR="00000000" w:rsidRDefault="00BA6AFD">
      <w:pPr>
        <w:pStyle w:val="ConsPlusNormal"/>
        <w:spacing w:before="240"/>
        <w:ind w:firstLine="540"/>
        <w:jc w:val="both"/>
      </w:pPr>
      <w:r>
        <w:t>"технические условия подключения" - документ, используемый в целях архитектурно-строительного проектирования объекта капитальног</w:t>
      </w:r>
      <w:r>
        <w:t>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000000" w:rsidRDefault="00BA6AFD">
      <w:pPr>
        <w:pStyle w:val="ConsPlusNormal"/>
        <w:spacing w:before="240"/>
        <w:ind w:firstLine="540"/>
        <w:jc w:val="both"/>
      </w:pPr>
      <w:r>
        <w:t>"к</w:t>
      </w:r>
      <w:r>
        <w:t>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w:t>
      </w:r>
      <w:r>
        <w:t>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w:t>
      </w:r>
      <w:r>
        <w:t>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w:t>
      </w:r>
      <w:r>
        <w:t>го обеспечения территории.</w:t>
      </w:r>
    </w:p>
    <w:p w:rsidR="00000000" w:rsidRDefault="00BA6AFD">
      <w:pPr>
        <w:pStyle w:val="ConsPlusNormal"/>
        <w:spacing w:before="240"/>
        <w:ind w:firstLine="540"/>
        <w:jc w:val="both"/>
      </w:pPr>
      <w:bookmarkStart w:id="1" w:name="Par71"/>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000000" w:rsidRDefault="00BA6AFD">
      <w:pPr>
        <w:pStyle w:val="ConsPlusNormal"/>
        <w:spacing w:before="24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w:t>
      </w:r>
      <w:r>
        <w:t>тся.</w:t>
      </w:r>
    </w:p>
    <w:p w:rsidR="00000000" w:rsidRDefault="00BA6AFD">
      <w:pPr>
        <w:pStyle w:val="ConsPlusNormal"/>
        <w:spacing w:before="24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w:t>
      </w:r>
      <w:r>
        <w:t>ции методическими указаниями по разработке схем теплоснабжения.</w:t>
      </w:r>
    </w:p>
    <w:p w:rsidR="00000000" w:rsidRDefault="00BA6AFD">
      <w:pPr>
        <w:pStyle w:val="ConsPlusNormal"/>
        <w:spacing w:before="24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w:t>
      </w:r>
      <w:r>
        <w:t>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w:t>
      </w:r>
      <w:r>
        <w:t>тку схемы теплоснабжения, для проверки нахождения объекта заявителя в радиусе эффективного теплоснабжения.</w:t>
      </w:r>
    </w:p>
    <w:p w:rsidR="00000000" w:rsidRDefault="00BA6AFD">
      <w:pPr>
        <w:pStyle w:val="ConsPlusNormal"/>
        <w:spacing w:before="24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w:t>
      </w:r>
      <w:r>
        <w:t>сполнителя заключить договор о подключении.</w:t>
      </w:r>
    </w:p>
    <w:p w:rsidR="00000000" w:rsidRDefault="00BA6AFD">
      <w:pPr>
        <w:pStyle w:val="ConsPlusNormal"/>
        <w:spacing w:before="240"/>
        <w:ind w:firstLine="540"/>
        <w:jc w:val="both"/>
      </w:pPr>
      <w:bookmarkStart w:id="2" w:name="Par76"/>
      <w:bookmarkEnd w:id="2"/>
      <w:r>
        <w:lastRenderedPageBreak/>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w:t>
      </w:r>
      <w:r>
        <w:t>еплоснабжения поселения, городского округа.</w:t>
      </w:r>
    </w:p>
    <w:p w:rsidR="00000000" w:rsidRDefault="00BA6AFD">
      <w:pPr>
        <w:pStyle w:val="ConsPlusNormal"/>
        <w:spacing w:before="24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w:t>
      </w:r>
      <w:r>
        <w:t>тавлении сведений о такой организации с указанием местонахождения подключаемого объекта.</w:t>
      </w:r>
    </w:p>
    <w:p w:rsidR="00000000" w:rsidRDefault="00BA6AFD">
      <w:pPr>
        <w:pStyle w:val="ConsPlusNormal"/>
        <w:spacing w:before="24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w:t>
      </w:r>
      <w:r>
        <w:t>чих дней со дня обращения заявителя.</w:t>
      </w:r>
    </w:p>
    <w:p w:rsidR="00000000" w:rsidRDefault="00BA6AFD">
      <w:pPr>
        <w:pStyle w:val="ConsPlusNormal"/>
        <w:spacing w:before="24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w:t>
      </w:r>
      <w:r>
        <w:t>, исполнитель обращается к такой организации в целях согласования подключения заявителя.</w:t>
      </w:r>
    </w:p>
    <w:p w:rsidR="00000000" w:rsidRDefault="00BA6AFD">
      <w:pPr>
        <w:pStyle w:val="ConsPlusNormal"/>
        <w:spacing w:before="24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w:t>
      </w:r>
      <w:r>
        <w:t>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000000" w:rsidRDefault="00BA6AFD">
      <w:pPr>
        <w:pStyle w:val="ConsPlusNormal"/>
        <w:spacing w:before="240"/>
        <w:ind w:firstLine="540"/>
        <w:jc w:val="both"/>
      </w:pPr>
      <w:r>
        <w:t>Смежная организация обязана в течение 5 рабочих дней со дня получения от исполнителя запроса о представлении сог</w:t>
      </w:r>
      <w:r>
        <w:t>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w:t>
      </w:r>
      <w:r>
        <w:t>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000000" w:rsidRDefault="00BA6AFD">
      <w:pPr>
        <w:pStyle w:val="ConsPlusNormal"/>
        <w:spacing w:before="240"/>
        <w:ind w:firstLine="540"/>
        <w:jc w:val="both"/>
      </w:pPr>
      <w:r>
        <w:t>В случае если смежная организация является лицом, не оказывающим услуги по передаче тепловой энерги</w:t>
      </w:r>
      <w:r>
        <w:t xml:space="preserve">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w:t>
      </w:r>
      <w:r>
        <w:t>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w:t>
      </w:r>
      <w:r>
        <w:t>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w:t>
      </w:r>
      <w:r>
        <w:t>вые сети, принадлежащие на праве собственности или на ином законном основании смежной организации.</w:t>
      </w:r>
    </w:p>
    <w:p w:rsidR="00000000" w:rsidRDefault="00BA6AFD">
      <w:pPr>
        <w:pStyle w:val="ConsPlusNormal"/>
        <w:spacing w:before="24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w:t>
      </w:r>
      <w:r>
        <w:t xml:space="preserve">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w:t>
      </w:r>
      <w:r>
        <w:t xml:space="preserve">ащих </w:t>
      </w:r>
      <w:r>
        <w:lastRenderedPageBreak/>
        <w:t>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000000" w:rsidRDefault="00BA6AFD">
      <w:pPr>
        <w:pStyle w:val="ConsPlusNormal"/>
        <w:spacing w:before="240"/>
        <w:ind w:firstLine="540"/>
        <w:jc w:val="both"/>
      </w:pPr>
      <w:r>
        <w:t>В случае если смежная организация является лицом, не оказывающим у</w:t>
      </w:r>
      <w:r>
        <w:t>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w:t>
      </w:r>
      <w:r>
        <w:t>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000000" w:rsidRDefault="00BA6AFD">
      <w:pPr>
        <w:pStyle w:val="ConsPlusNormal"/>
        <w:spacing w:before="240"/>
        <w:ind w:firstLine="540"/>
        <w:jc w:val="both"/>
      </w:pPr>
      <w:r>
        <w:t>В случае если для подключения на о</w:t>
      </w:r>
      <w:r>
        <w:t>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w:t>
      </w:r>
      <w:r>
        <w:t>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w:t>
      </w:r>
      <w:r>
        <w:t>ей с даты его получения от исполнителя.</w:t>
      </w:r>
    </w:p>
    <w:p w:rsidR="00000000" w:rsidRDefault="00BA6AFD">
      <w:pPr>
        <w:pStyle w:val="ConsPlusNormal"/>
        <w:spacing w:before="240"/>
        <w:ind w:firstLine="540"/>
        <w:jc w:val="both"/>
      </w:pPr>
      <w:bookmarkStart w:id="3" w:name="Par86"/>
      <w:bookmarkEnd w:id="3"/>
      <w:r>
        <w:t xml:space="preserve">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w:t>
      </w:r>
      <w:r>
        <w:t>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w:t>
      </w:r>
      <w:r>
        <w:t>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w:t>
      </w:r>
      <w:r>
        <w:t>шению сторон может быть заключен договор со множественностью лиц, включая исполнителя, заявителя и смежную организацию.</w:t>
      </w:r>
    </w:p>
    <w:p w:rsidR="00000000" w:rsidRDefault="00BA6AFD">
      <w:pPr>
        <w:pStyle w:val="ConsPlusNormal"/>
        <w:spacing w:before="24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w:t>
      </w:r>
      <w:r>
        <w:t xml:space="preserve">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000000" w:rsidRDefault="00BA6AFD">
      <w:pPr>
        <w:pStyle w:val="ConsPlusNormal"/>
        <w:spacing w:before="240"/>
        <w:ind w:firstLine="540"/>
        <w:jc w:val="both"/>
      </w:pPr>
      <w:r>
        <w:t>При этом исполнитель направляет в смежную организацию заявку на заключение договора о подключении объекта непосре</w:t>
      </w:r>
      <w:r>
        <w:t xml:space="preserve">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ar190" w:tooltip="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 w:history="1">
        <w:r>
          <w:rPr>
            <w:color w:val="0000FF"/>
          </w:rPr>
          <w:t>пунктами 35</w:t>
        </w:r>
      </w:hyperlink>
      <w:r>
        <w:t xml:space="preserve"> и </w:t>
      </w:r>
      <w:hyperlink w:anchor="Par208" w:tooltip="36. К заявке на заключение договора о подключении прилагаются следующие документы:" w:history="1">
        <w:r>
          <w:rPr>
            <w:color w:val="0000FF"/>
          </w:rPr>
          <w:t>36</w:t>
        </w:r>
      </w:hyperlink>
      <w:r>
        <w:t xml:space="preserve"> настоящих Правил.</w:t>
      </w:r>
    </w:p>
    <w:p w:rsidR="00000000" w:rsidRDefault="00BA6AFD">
      <w:pPr>
        <w:pStyle w:val="ConsPlusNormal"/>
        <w:spacing w:before="24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w:t>
      </w:r>
      <w:r>
        <w:t>вающим услуги по передаче тепловой энергии и (или) осуществляющим продажу тепловой энергии.</w:t>
      </w:r>
    </w:p>
    <w:p w:rsidR="00000000" w:rsidRDefault="00BA6AFD">
      <w:pPr>
        <w:pStyle w:val="ConsPlusNormal"/>
        <w:spacing w:before="24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w:t>
      </w:r>
      <w:r>
        <w:t xml:space="preserve">емых </w:t>
      </w:r>
      <w:r>
        <w:lastRenderedPageBreak/>
        <w:t>к договору о подключении, заключенному между исполнителем и смежной организацией.</w:t>
      </w:r>
    </w:p>
    <w:p w:rsidR="00000000" w:rsidRDefault="00BA6AFD">
      <w:pPr>
        <w:pStyle w:val="ConsPlusNormal"/>
        <w:spacing w:before="240"/>
        <w:ind w:firstLine="540"/>
        <w:jc w:val="both"/>
      </w:pPr>
      <w:bookmarkStart w:id="4" w:name="Par91"/>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w:t>
      </w:r>
      <w:r>
        <w:t>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w:t>
      </w:r>
      <w:r>
        <w:t>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000000" w:rsidRDefault="00BA6AFD">
      <w:pPr>
        <w:pStyle w:val="ConsPlusNormal"/>
        <w:spacing w:before="240"/>
        <w:ind w:firstLine="540"/>
        <w:jc w:val="both"/>
      </w:pPr>
      <w:r>
        <w:t>8. Основанием для заключения договора о подключении является подача заявителем за</w:t>
      </w:r>
      <w:r>
        <w:t>явки на подключение к системе теплоснабжения в следующих случаях:</w:t>
      </w:r>
    </w:p>
    <w:p w:rsidR="00000000" w:rsidRDefault="00BA6AFD">
      <w:pPr>
        <w:pStyle w:val="ConsPlusNormal"/>
        <w:spacing w:before="24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w:t>
      </w:r>
      <w:r>
        <w:t>спользование тепловой мощности;</w:t>
      </w:r>
    </w:p>
    <w:p w:rsidR="00000000" w:rsidRDefault="00BA6AFD">
      <w:pPr>
        <w:pStyle w:val="ConsPlusNormal"/>
        <w:spacing w:before="24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000000" w:rsidRDefault="00BA6AFD">
      <w:pPr>
        <w:pStyle w:val="ConsPlusNormal"/>
        <w:spacing w:before="240"/>
        <w:ind w:firstLine="540"/>
        <w:jc w:val="both"/>
      </w:pPr>
      <w:r>
        <w:t>реконструкция или модернизация подключаемого объекта, ранее подклю</w:t>
      </w:r>
      <w:r>
        <w:t>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w:t>
      </w:r>
      <w:r>
        <w:t>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00000" w:rsidRDefault="00BA6AFD">
      <w:pPr>
        <w:pStyle w:val="ConsPlusNormal"/>
        <w:spacing w:before="240"/>
        <w:ind w:firstLine="540"/>
        <w:jc w:val="both"/>
      </w:pPr>
      <w:r>
        <w:t>необходимость подключения к иной сист</w:t>
      </w:r>
      <w:r>
        <w:t>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000000" w:rsidRDefault="00BA6AFD">
      <w:pPr>
        <w:pStyle w:val="ConsPlusNormal"/>
        <w:spacing w:before="240"/>
        <w:ind w:firstLine="540"/>
        <w:jc w:val="both"/>
      </w:pPr>
      <w:r>
        <w:t>Подключ</w:t>
      </w:r>
      <w:r>
        <w:t>ение источников тепловой энергии к системе теплоснабжения осуществляется в порядке, установленном настоящими Правилами.</w:t>
      </w:r>
    </w:p>
    <w:p w:rsidR="00000000" w:rsidRDefault="00BA6AFD">
      <w:pPr>
        <w:pStyle w:val="ConsPlusNormal"/>
        <w:spacing w:before="240"/>
        <w:ind w:firstLine="540"/>
        <w:jc w:val="both"/>
      </w:pPr>
      <w:bookmarkStart w:id="5" w:name="Par98"/>
      <w:bookmarkEnd w:id="5"/>
      <w:r>
        <w:t>9. При подготовке градостроительного плана земельного участка орган местного самоуправления в течение 2 рабочих дней с даты по</w:t>
      </w:r>
      <w:r>
        <w:t xml:space="preserve">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w:t>
      </w:r>
      <w:r>
        <w:t>с даты, следующей за днем получения такого запроса.</w:t>
      </w:r>
    </w:p>
    <w:p w:rsidR="00000000" w:rsidRDefault="00BA6AFD">
      <w:pPr>
        <w:pStyle w:val="ConsPlusNormal"/>
        <w:spacing w:before="240"/>
        <w:ind w:firstLine="540"/>
        <w:jc w:val="both"/>
      </w:pPr>
      <w:r>
        <w:t xml:space="preserve">Органы государственной власти или органы местного самоуправления в случаях, предусмотренных </w:t>
      </w:r>
      <w:hyperlink r:id="rId17" w:history="1">
        <w:r>
          <w:rPr>
            <w:color w:val="0000FF"/>
          </w:rPr>
          <w:t>подпунк</w:t>
        </w:r>
        <w:r>
          <w:rPr>
            <w:color w:val="0000FF"/>
          </w:rPr>
          <w:t>том 4 пункта 3</w:t>
        </w:r>
      </w:hyperlink>
      <w:r>
        <w:t xml:space="preserve"> и </w:t>
      </w:r>
      <w:hyperlink r:id="rId18"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w:t>
      </w:r>
      <w:r>
        <w:t xml:space="preserve">ю или теплосетевую организацию, определенную в соответствии с </w:t>
      </w:r>
      <w:hyperlink w:anchor="Par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w:t>
      </w:r>
      <w:r>
        <w:lastRenderedPageBreak/>
        <w:t>подготовкой градостроительного плана земельного участка.</w:t>
      </w:r>
    </w:p>
    <w:p w:rsidR="00000000" w:rsidRDefault="00BA6AFD">
      <w:pPr>
        <w:pStyle w:val="ConsPlusNormal"/>
        <w:spacing w:before="240"/>
        <w:ind w:firstLine="540"/>
        <w:jc w:val="both"/>
      </w:pPr>
      <w:bookmarkStart w:id="6" w:name="Par100"/>
      <w:bookmarkEnd w:id="6"/>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000000" w:rsidRDefault="00BA6AFD">
      <w:pPr>
        <w:pStyle w:val="ConsPlusNormal"/>
        <w:spacing w:before="240"/>
        <w:ind w:firstLine="540"/>
        <w:jc w:val="both"/>
      </w:pPr>
      <w:r>
        <w:t>наименование лица, направившего запрос, его местонахождение, почтовый адрес;</w:t>
      </w:r>
    </w:p>
    <w:p w:rsidR="00000000" w:rsidRDefault="00BA6AFD">
      <w:pPr>
        <w:pStyle w:val="ConsPlusNormal"/>
        <w:spacing w:before="240"/>
        <w:ind w:firstLine="540"/>
        <w:jc w:val="both"/>
      </w:pPr>
      <w:r>
        <w:t>коп</w:t>
      </w:r>
      <w:r>
        <w:t xml:space="preserve">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w:t>
      </w:r>
      <w:r>
        <w:t>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000000" w:rsidRDefault="00BA6AFD">
      <w:pPr>
        <w:pStyle w:val="ConsPlusNormal"/>
        <w:spacing w:before="240"/>
        <w:ind w:firstLine="540"/>
        <w:jc w:val="both"/>
      </w:pPr>
      <w:bookmarkStart w:id="7" w:name="Par103"/>
      <w:bookmarkEnd w:id="7"/>
      <w:r>
        <w:t>необходимую суммарную тепловую нагрузку по видам теплопотреб</w:t>
      </w:r>
      <w:r>
        <w:t>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000000" w:rsidRDefault="00BA6AFD">
      <w:pPr>
        <w:pStyle w:val="ConsPlusNormal"/>
        <w:spacing w:before="240"/>
        <w:ind w:firstLine="540"/>
        <w:jc w:val="both"/>
      </w:pPr>
      <w:r>
        <w:t>режимы теплопотребления для подключаемого объекта (непрерывный, одно-, двухсменный и др.);</w:t>
      </w:r>
    </w:p>
    <w:p w:rsidR="00000000" w:rsidRDefault="00BA6AFD">
      <w:pPr>
        <w:pStyle w:val="ConsPlusNormal"/>
        <w:spacing w:before="240"/>
        <w:ind w:firstLine="540"/>
        <w:jc w:val="both"/>
      </w:pPr>
      <w:r>
        <w:t>информац</w:t>
      </w:r>
      <w:r>
        <w:t>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00000" w:rsidRDefault="00BA6AFD">
      <w:pPr>
        <w:pStyle w:val="ConsPlusNormal"/>
        <w:spacing w:before="240"/>
        <w:ind w:firstLine="540"/>
        <w:jc w:val="both"/>
      </w:pPr>
      <w:r>
        <w:t>информацию о разрешенном использовании земельного участка;</w:t>
      </w:r>
    </w:p>
    <w:p w:rsidR="00000000" w:rsidRDefault="00BA6AFD">
      <w:pPr>
        <w:pStyle w:val="ConsPlusNormal"/>
        <w:spacing w:before="240"/>
        <w:ind w:firstLine="540"/>
        <w:jc w:val="both"/>
      </w:pPr>
      <w:r>
        <w:t>срок, в течение которого пра</w:t>
      </w:r>
      <w:r>
        <w:t>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w:t>
      </w:r>
      <w:r>
        <w:t>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000000" w:rsidRDefault="00BA6AFD">
      <w:pPr>
        <w:pStyle w:val="ConsPlusNormal"/>
        <w:spacing w:before="240"/>
        <w:ind w:firstLine="540"/>
        <w:jc w:val="both"/>
      </w:pPr>
      <w:r>
        <w:t xml:space="preserve">11. При предоставлении сведений и документов, указанных </w:t>
      </w:r>
      <w:r>
        <w:t xml:space="preserve">в </w:t>
      </w:r>
      <w:hyperlink w:anchor="Par100"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history="1">
        <w:r>
          <w:rPr>
            <w:color w:val="0000FF"/>
          </w:rPr>
          <w:t>пункте 10</w:t>
        </w:r>
      </w:hyperlink>
      <w:r>
        <w:t xml:space="preserve"> настоящих Правил, в полном объеме теплоснабжающие и </w:t>
      </w:r>
      <w:r>
        <w:t xml:space="preserve">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ar117" w:tooltip="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 w:history="1">
        <w:r>
          <w:rPr>
            <w:color w:val="0000FF"/>
          </w:rPr>
          <w:t>пункте 14</w:t>
        </w:r>
      </w:hyperlink>
      <w:r>
        <w:t xml:space="preserve"> настоящих Правил, в течени</w:t>
      </w:r>
      <w:r>
        <w:t>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w:t>
      </w:r>
      <w:r>
        <w:t>ости подключения от иных лиц.</w:t>
      </w:r>
    </w:p>
    <w:p w:rsidR="00000000" w:rsidRDefault="00BA6AFD">
      <w:pPr>
        <w:pStyle w:val="ConsPlusNormal"/>
        <w:spacing w:before="240"/>
        <w:ind w:firstLine="540"/>
        <w:jc w:val="both"/>
      </w:pPr>
      <w:r>
        <w:t xml:space="preserve">В случае непредставления обратившимся лицом сведений и документов, указанных в </w:t>
      </w:r>
      <w:hyperlink w:anchor="Par100"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w:t>
      </w:r>
      <w:r>
        <w:t>ции о возможности подключения объекта.</w:t>
      </w:r>
    </w:p>
    <w:p w:rsidR="00000000" w:rsidRDefault="00BA6AFD">
      <w:pPr>
        <w:pStyle w:val="ConsPlusNormal"/>
        <w:spacing w:before="240"/>
        <w:ind w:firstLine="540"/>
        <w:jc w:val="both"/>
      </w:pPr>
      <w:bookmarkStart w:id="8" w:name="Par110"/>
      <w:bookmarkEnd w:id="8"/>
      <w:r>
        <w:t xml:space="preserve">12. Информация о возможности подключения объекта капитального строительства должна </w:t>
      </w:r>
      <w:r>
        <w:lastRenderedPageBreak/>
        <w:t>содержать следующие данные:</w:t>
      </w:r>
    </w:p>
    <w:p w:rsidR="00000000" w:rsidRDefault="00BA6AFD">
      <w:pPr>
        <w:pStyle w:val="ConsPlusNormal"/>
        <w:spacing w:before="240"/>
        <w:ind w:firstLine="540"/>
        <w:jc w:val="both"/>
      </w:pPr>
      <w:r>
        <w:t>сведения о наличии или об отсутствии технической возможности подключения;</w:t>
      </w:r>
    </w:p>
    <w:p w:rsidR="00000000" w:rsidRDefault="00BA6AFD">
      <w:pPr>
        <w:pStyle w:val="ConsPlusNormal"/>
        <w:spacing w:before="240"/>
        <w:ind w:firstLine="540"/>
        <w:jc w:val="both"/>
      </w:pPr>
      <w:r>
        <w:t>тепловая нагрузка, у</w:t>
      </w:r>
      <w:r>
        <w:t xml:space="preserve">казанная в запросе о выдаче информации о возможности подключения объекта капитального строительства в соответствии с </w:t>
      </w:r>
      <w:hyperlink w:anchor="Par103" w:tooltip="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w:t>
      </w:r>
      <w:r>
        <w:t xml:space="preserve"> плана земельного участка сведения о максимальной нагрузке в возможных точках подключения;</w:t>
      </w:r>
    </w:p>
    <w:p w:rsidR="00000000" w:rsidRDefault="00BA6AFD">
      <w:pPr>
        <w:pStyle w:val="ConsPlusNormal"/>
        <w:spacing w:before="240"/>
        <w:ind w:firstLine="540"/>
        <w:jc w:val="both"/>
      </w:pPr>
      <w:r>
        <w:t>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w:t>
      </w:r>
      <w:r>
        <w:t xml:space="preserve">тавления информации для целей выдачи градостроительного плана земельного участка в соответствии с </w:t>
      </w:r>
      <w:hyperlink w:anchor="Par98"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 w:history="1">
        <w:r>
          <w:rPr>
            <w:color w:val="0000FF"/>
          </w:rPr>
          <w:t>абзацем первым пункта 9</w:t>
        </w:r>
      </w:hyperlink>
      <w:r>
        <w:t xml:space="preserve"> настоящих Правил);</w:t>
      </w:r>
    </w:p>
    <w:p w:rsidR="00000000" w:rsidRDefault="00BA6AFD">
      <w:pPr>
        <w:pStyle w:val="ConsPlusNormal"/>
        <w:spacing w:before="240"/>
        <w:ind w:firstLine="540"/>
        <w:jc w:val="both"/>
      </w:pPr>
      <w:r>
        <w:t>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w:t>
      </w:r>
      <w:r>
        <w:t xml:space="preserve">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ar98"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 w:history="1">
        <w:r>
          <w:rPr>
            <w:color w:val="0000FF"/>
          </w:rPr>
          <w:t>абзацем первым пункта 9</w:t>
        </w:r>
      </w:hyperlink>
      <w:r>
        <w:t xml:space="preserve"> настоящих Правил).</w:t>
      </w:r>
    </w:p>
    <w:p w:rsidR="00000000" w:rsidRDefault="00BA6AFD">
      <w:pPr>
        <w:pStyle w:val="ConsPlusNormal"/>
        <w:spacing w:before="240"/>
        <w:ind w:firstLine="540"/>
        <w:jc w:val="both"/>
      </w:pPr>
      <w:r>
        <w:t>Тепловая нагрузка, содержащаяся в информации о возможности подключения, вы</w:t>
      </w:r>
      <w:r>
        <w:t xml:space="preserve">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ar142" w:tooltip="22. Для заключения договора о подключении к теплоснабжающей или теплосетевой организации вправе обратиться следующие заявители:"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w:t>
      </w:r>
      <w:r>
        <w:t>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000000" w:rsidRDefault="00BA6AFD">
      <w:pPr>
        <w:pStyle w:val="ConsPlusNormal"/>
        <w:spacing w:before="240"/>
        <w:ind w:firstLine="540"/>
        <w:jc w:val="both"/>
      </w:pPr>
      <w:r>
        <w:t>13. Выдача информации о возможности по</w:t>
      </w:r>
      <w:r>
        <w:t>дключения объекта капитального строительства осуществляется без взимания платы.</w:t>
      </w:r>
    </w:p>
    <w:p w:rsidR="00000000" w:rsidRDefault="00BA6AFD">
      <w:pPr>
        <w:pStyle w:val="ConsPlusNormal"/>
        <w:spacing w:before="240"/>
        <w:ind w:firstLine="540"/>
        <w:jc w:val="both"/>
      </w:pPr>
      <w:bookmarkStart w:id="9" w:name="Par117"/>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w:t>
      </w:r>
      <w:r>
        <w:t>ормации о возможности подключения объекта капитального строительства.</w:t>
      </w:r>
    </w:p>
    <w:p w:rsidR="00000000" w:rsidRDefault="00BA6AFD">
      <w:pPr>
        <w:pStyle w:val="ConsPlusNormal"/>
        <w:spacing w:before="240"/>
        <w:ind w:firstLine="540"/>
        <w:jc w:val="both"/>
      </w:pPr>
      <w:r>
        <w:t xml:space="preserve">15. Лица, указанные в </w:t>
      </w:r>
      <w:hyperlink r:id="rId19" w:history="1">
        <w:r>
          <w:rPr>
            <w:color w:val="0000FF"/>
          </w:rPr>
          <w:t>части 5.2 статьи 48</w:t>
        </w:r>
      </w:hyperlink>
      <w:r>
        <w:t xml:space="preserve"> Градостроительного кодекса, </w:t>
      </w:r>
      <w:hyperlink w:anchor="Par142" w:tooltip="22. Для заключения договора о подключении к теплоснабжающей или теплосетевой организации вправе обратиться следующие заявители:"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w:t>
      </w:r>
      <w:r>
        <w:t xml:space="preserve"> соответствии с </w:t>
      </w:r>
      <w:hyperlink w:anchor="Par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history="1">
        <w:r>
          <w:rPr>
            <w:color w:val="0000FF"/>
          </w:rPr>
          <w:t>пунктом 4</w:t>
        </w:r>
      </w:hyperlink>
      <w:r>
        <w:t xml:space="preserve"> настоящих Правил, с запросом о предоставлении технических условий подключения.</w:t>
      </w:r>
    </w:p>
    <w:p w:rsidR="00000000" w:rsidRDefault="00BA6AFD">
      <w:pPr>
        <w:pStyle w:val="ConsPlusNormal"/>
        <w:spacing w:before="240"/>
        <w:ind w:firstLine="540"/>
        <w:jc w:val="both"/>
      </w:pPr>
      <w:bookmarkStart w:id="10" w:name="Par119"/>
      <w:bookmarkEnd w:id="10"/>
      <w:r>
        <w:t>16. Запрос о предоставлении технических условий подключения должен содержать:</w:t>
      </w:r>
    </w:p>
    <w:p w:rsidR="00000000" w:rsidRDefault="00BA6AFD">
      <w:pPr>
        <w:pStyle w:val="ConsPlusNormal"/>
        <w:spacing w:before="240"/>
        <w:ind w:firstLine="540"/>
        <w:jc w:val="both"/>
      </w:pPr>
      <w:r>
        <w:t xml:space="preserve">наименование лица, направившего запрос, его </w:t>
      </w:r>
      <w:r>
        <w:t>местонахождение и почтовый адрес;</w:t>
      </w:r>
    </w:p>
    <w:p w:rsidR="00000000" w:rsidRDefault="00BA6AFD">
      <w:pPr>
        <w:pStyle w:val="ConsPlusNormal"/>
        <w:spacing w:before="240"/>
        <w:ind w:firstLine="54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w:t>
      </w:r>
      <w:r>
        <w:lastRenderedPageBreak/>
        <w:t>государственном реестре недвижимости (в случае</w:t>
      </w:r>
      <w:r>
        <w:t xml:space="preserve">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000000" w:rsidRDefault="00BA6AFD">
      <w:pPr>
        <w:pStyle w:val="ConsPlusNormal"/>
        <w:spacing w:before="240"/>
        <w:ind w:firstLine="540"/>
        <w:jc w:val="both"/>
      </w:pPr>
      <w:r>
        <w:t>информацию о границах земельного участка, на кото</w:t>
      </w:r>
      <w:r>
        <w:t>ром планируется осуществить строительство подключаемого объекта или расположен реконструируемый подключаемый объект;</w:t>
      </w:r>
    </w:p>
    <w:p w:rsidR="00000000" w:rsidRDefault="00BA6AFD">
      <w:pPr>
        <w:pStyle w:val="ConsPlusNormal"/>
        <w:spacing w:before="240"/>
        <w:ind w:firstLine="540"/>
        <w:jc w:val="both"/>
      </w:pPr>
      <w:r>
        <w:t>информацию о разрешенном использовании земельного участка;</w:t>
      </w:r>
    </w:p>
    <w:p w:rsidR="00000000" w:rsidRDefault="00BA6AFD">
      <w:pPr>
        <w:pStyle w:val="ConsPlusNormal"/>
        <w:spacing w:before="240"/>
        <w:ind w:firstLine="540"/>
        <w:jc w:val="both"/>
      </w:pPr>
      <w:r>
        <w:t>сведения о размере суммарной подключаемой тепловой нагрузки с указанием вида теп</w:t>
      </w:r>
      <w:r>
        <w:t>лоносителя и его параметров (давление и температура), категории надежности.</w:t>
      </w:r>
    </w:p>
    <w:p w:rsidR="00000000" w:rsidRDefault="00BA6AFD">
      <w:pPr>
        <w:pStyle w:val="ConsPlusNormal"/>
        <w:spacing w:before="240"/>
        <w:ind w:firstLine="540"/>
        <w:jc w:val="both"/>
      </w:pPr>
      <w:bookmarkStart w:id="11" w:name="Par125"/>
      <w:bookmarkEnd w:id="11"/>
      <w:r>
        <w:t>17. Технические условия подключения должны содержать следующие данные:</w:t>
      </w:r>
    </w:p>
    <w:p w:rsidR="00000000" w:rsidRDefault="00BA6AFD">
      <w:pPr>
        <w:pStyle w:val="ConsPlusNormal"/>
        <w:spacing w:before="240"/>
        <w:ind w:firstLine="540"/>
        <w:jc w:val="both"/>
      </w:pPr>
      <w:r>
        <w:t>местонахождение и назначение подключаемого объекта;</w:t>
      </w:r>
    </w:p>
    <w:p w:rsidR="00000000" w:rsidRDefault="00BA6AFD">
      <w:pPr>
        <w:pStyle w:val="ConsPlusNormal"/>
        <w:spacing w:before="240"/>
        <w:ind w:firstLine="540"/>
        <w:jc w:val="both"/>
      </w:pPr>
      <w:r>
        <w:t>требования в части схемы подключения;</w:t>
      </w:r>
    </w:p>
    <w:p w:rsidR="00000000" w:rsidRDefault="00BA6AFD">
      <w:pPr>
        <w:pStyle w:val="ConsPlusNormal"/>
        <w:spacing w:before="24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000000" w:rsidRDefault="00BA6AFD">
      <w:pPr>
        <w:pStyle w:val="ConsPlusNormal"/>
        <w:spacing w:before="240"/>
        <w:ind w:firstLine="540"/>
        <w:jc w:val="both"/>
      </w:pPr>
      <w:r>
        <w:t>требования к расположению точки подключения к тепловой сети, расположению инженерно-технического обо</w:t>
      </w:r>
      <w:r>
        <w:t>рудования подключаемого объекта, учета тепловой энергии и теплоносителей;</w:t>
      </w:r>
    </w:p>
    <w:p w:rsidR="00000000" w:rsidRDefault="00BA6AFD">
      <w:pPr>
        <w:pStyle w:val="ConsPlusNormal"/>
        <w:spacing w:before="24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00000" w:rsidRDefault="00BA6AFD">
      <w:pPr>
        <w:pStyle w:val="ConsPlusNormal"/>
        <w:spacing w:before="240"/>
        <w:ind w:firstLine="540"/>
        <w:jc w:val="both"/>
      </w:pPr>
      <w:r>
        <w:t>технические требования</w:t>
      </w:r>
      <w:r>
        <w:t xml:space="preserve"> к способу и типам прокладки тепловых сетей и изоляции трубопроводов;</w:t>
      </w:r>
    </w:p>
    <w:p w:rsidR="00000000" w:rsidRDefault="00BA6AFD">
      <w:pPr>
        <w:pStyle w:val="ConsPlusNormal"/>
        <w:spacing w:before="240"/>
        <w:ind w:firstLine="540"/>
        <w:jc w:val="both"/>
      </w:pPr>
      <w:r>
        <w:t>требования и рекомендации к организации учета тепловой энергии и теплоносителей;</w:t>
      </w:r>
    </w:p>
    <w:p w:rsidR="00000000" w:rsidRDefault="00BA6AFD">
      <w:pPr>
        <w:pStyle w:val="ConsPlusNormal"/>
        <w:spacing w:before="240"/>
        <w:ind w:firstLine="540"/>
        <w:jc w:val="both"/>
      </w:pPr>
      <w:r>
        <w:t>требования и рекомендации к автоматизированной системе управления и диспетчеризации инженерного оборудова</w:t>
      </w:r>
      <w:r>
        <w:t>ния подключаемого объекта капитального строительства;</w:t>
      </w:r>
    </w:p>
    <w:p w:rsidR="00000000" w:rsidRDefault="00BA6AFD">
      <w:pPr>
        <w:pStyle w:val="ConsPlusNormal"/>
        <w:spacing w:before="240"/>
        <w:ind w:firstLine="540"/>
        <w:jc w:val="both"/>
      </w:pPr>
      <w:r>
        <w:t>срок действия технических условий подключения.</w:t>
      </w:r>
    </w:p>
    <w:p w:rsidR="00000000" w:rsidRDefault="00BA6AFD">
      <w:pPr>
        <w:pStyle w:val="ConsPlusNormal"/>
        <w:spacing w:before="24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w:t>
      </w:r>
      <w:r>
        <w:t xml:space="preserve">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w:t>
      </w:r>
      <w:r>
        <w:t>словий прекращается.</w:t>
      </w:r>
    </w:p>
    <w:p w:rsidR="00000000" w:rsidRDefault="00BA6AFD">
      <w:pPr>
        <w:pStyle w:val="ConsPlusNormal"/>
        <w:spacing w:before="24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w:t>
      </w:r>
      <w:r>
        <w:t>нии смежной организации, теплоснабжающая организация выдает технические условия только после получения их от смежной организации.</w:t>
      </w:r>
    </w:p>
    <w:p w:rsidR="00000000" w:rsidRDefault="00BA6AFD">
      <w:pPr>
        <w:pStyle w:val="ConsPlusNormal"/>
        <w:spacing w:before="240"/>
        <w:ind w:firstLine="540"/>
        <w:jc w:val="both"/>
      </w:pPr>
      <w:r>
        <w:lastRenderedPageBreak/>
        <w:t>Технические условия, выдаваемые исполнителем заявителю, должны содержать все параметры технических условий, выданных смежной о</w:t>
      </w:r>
      <w:r>
        <w:t>рганизацией исполнителю.</w:t>
      </w:r>
    </w:p>
    <w:p w:rsidR="00000000" w:rsidRDefault="00BA6AFD">
      <w:pPr>
        <w:pStyle w:val="ConsPlusNormal"/>
        <w:spacing w:before="240"/>
        <w:ind w:firstLine="540"/>
        <w:jc w:val="both"/>
      </w:pPr>
      <w:r>
        <w:t>19. Выдача технических условий подключения осуществляется без взимания платы.</w:t>
      </w:r>
    </w:p>
    <w:p w:rsidR="00000000" w:rsidRDefault="00BA6AFD">
      <w:pPr>
        <w:pStyle w:val="ConsPlusNormal"/>
        <w:spacing w:before="240"/>
        <w:ind w:firstLine="540"/>
        <w:jc w:val="both"/>
      </w:pPr>
      <w:r>
        <w:t xml:space="preserve">20. При представлении заявителем сведений и документов, указанных в </w:t>
      </w:r>
      <w:hyperlink w:anchor="Par119" w:tooltip="16. Запрос о предоставлении технических условий подключения должен содержать:"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w:t>
      </w:r>
      <w:r>
        <w:t>условия подключения или мотивированный отказ в их выдаче.</w:t>
      </w:r>
    </w:p>
    <w:p w:rsidR="00000000" w:rsidRDefault="00BA6AFD">
      <w:pPr>
        <w:pStyle w:val="ConsPlusNormal"/>
        <w:spacing w:before="240"/>
        <w:ind w:firstLine="540"/>
        <w:jc w:val="both"/>
      </w:pPr>
      <w:r>
        <w:t>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w:t>
      </w:r>
      <w:r>
        <w:t xml:space="preserve">аявителю письмо с указанием возможных вариантов создания технической возможности подключения, указанных в </w:t>
      </w:r>
      <w:hyperlink w:anchor="Par156" w:tooltip="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 w:history="1">
        <w:r>
          <w:rPr>
            <w:color w:val="0000FF"/>
          </w:rPr>
          <w:t>пункте 24</w:t>
        </w:r>
      </w:hyperlink>
      <w:r>
        <w:t xml:space="preserve"> настоящих Правил.</w:t>
      </w:r>
    </w:p>
    <w:p w:rsidR="00000000" w:rsidRDefault="00BA6AFD">
      <w:pPr>
        <w:pStyle w:val="ConsPlusNormal"/>
        <w:spacing w:before="240"/>
        <w:ind w:firstLine="540"/>
        <w:jc w:val="both"/>
      </w:pPr>
      <w:r>
        <w:t xml:space="preserve">21. В случае непредставления сведений и документов, указанных в </w:t>
      </w:r>
      <w:hyperlink w:anchor="Par119" w:tooltip="16. Запрос о предоставлении технических условий подключения должен содержать:" w:history="1">
        <w:r>
          <w:rPr>
            <w:color w:val="0000FF"/>
          </w:rPr>
          <w:t>пункте 16</w:t>
        </w:r>
      </w:hyperlink>
      <w:r>
        <w:t xml:space="preserve"> настоящих Правил, в полном</w:t>
      </w:r>
      <w:r>
        <w:t xml:space="preserve">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000000" w:rsidRDefault="00BA6AFD">
      <w:pPr>
        <w:pStyle w:val="ConsPlusNormal"/>
        <w:spacing w:before="240"/>
        <w:ind w:firstLine="540"/>
        <w:jc w:val="both"/>
      </w:pPr>
      <w:bookmarkStart w:id="12" w:name="Par142"/>
      <w:bookmarkEnd w:id="12"/>
      <w:r>
        <w:t>22. Для заключения договора о подключении к теплоснабжающей или теплосете</w:t>
      </w:r>
      <w:r>
        <w:t>вой организации вправе обратиться следующие заявители:</w:t>
      </w:r>
    </w:p>
    <w:p w:rsidR="00000000" w:rsidRDefault="00BA6AFD">
      <w:pPr>
        <w:pStyle w:val="ConsPlusNormal"/>
        <w:spacing w:before="240"/>
        <w:ind w:firstLine="540"/>
        <w:jc w:val="both"/>
      </w:pPr>
      <w:r>
        <w:t>правообладатель земельного участка и (или) объекта капитального строительства;</w:t>
      </w:r>
    </w:p>
    <w:p w:rsidR="00000000" w:rsidRDefault="00BA6AFD">
      <w:pPr>
        <w:pStyle w:val="ConsPlusNormal"/>
        <w:spacing w:before="240"/>
        <w:ind w:firstLine="540"/>
        <w:jc w:val="both"/>
      </w:pPr>
      <w:r>
        <w:t>лицо, которому в предусмотренных земельным законодательством случаях выдано разрешение на использование земель или земельн</w:t>
      </w:r>
      <w:r>
        <w:t xml:space="preserve">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w:t>
      </w:r>
      <w:r>
        <w:t>в соответствии с гражданским законодательством, земельным законодательством Российской Федерации;</w:t>
      </w:r>
    </w:p>
    <w:p w:rsidR="00000000" w:rsidRDefault="00BA6AFD">
      <w:pPr>
        <w:pStyle w:val="ConsPlusNormal"/>
        <w:spacing w:before="24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w:t>
      </w:r>
      <w:r>
        <w:t>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00000" w:rsidRDefault="00BA6AFD">
      <w:pPr>
        <w:pStyle w:val="ConsPlusNormal"/>
        <w:spacing w:before="240"/>
        <w:ind w:firstLine="540"/>
        <w:jc w:val="both"/>
      </w:pPr>
      <w:r>
        <w:t>федеральный орган исполнительной власти, орган испо</w:t>
      </w:r>
      <w:r>
        <w:t>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w:t>
      </w:r>
      <w:r>
        <w:t xml:space="preserve">чаях, предусмотренных </w:t>
      </w:r>
      <w:hyperlink r:id="rId20" w:history="1">
        <w:r>
          <w:rPr>
            <w:color w:val="0000FF"/>
          </w:rPr>
          <w:t>частями 1.1</w:t>
        </w:r>
      </w:hyperlink>
      <w:r>
        <w:t xml:space="preserve"> и </w:t>
      </w:r>
      <w:hyperlink r:id="rId21" w:history="1">
        <w:r>
          <w:rPr>
            <w:color w:val="0000FF"/>
          </w:rPr>
          <w:t>1.2 ста</w:t>
        </w:r>
        <w:r>
          <w:rPr>
            <w:color w:val="0000FF"/>
          </w:rPr>
          <w:t>тьи 48</w:t>
        </w:r>
      </w:hyperlink>
      <w:r>
        <w:t xml:space="preserve">, </w:t>
      </w:r>
      <w:hyperlink r:id="rId22"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w:t>
      </w:r>
      <w:r>
        <w:t xml:space="preserve"> земельного участка в целях строительства объектов федерального, регионального, местного значения.</w:t>
      </w:r>
    </w:p>
    <w:p w:rsidR="00000000" w:rsidRDefault="00BA6AFD">
      <w:pPr>
        <w:pStyle w:val="ConsPlusNormal"/>
        <w:spacing w:before="240"/>
        <w:ind w:firstLine="540"/>
        <w:jc w:val="both"/>
      </w:pPr>
      <w:r>
        <w:t xml:space="preserve">Заявитель вправе обратиться в теплоснабжающую или теплосетевую организацию с заявкой </w:t>
      </w:r>
      <w:r>
        <w:lastRenderedPageBreak/>
        <w:t>на заключение договора о подключении в течение срока действия технически</w:t>
      </w:r>
      <w:r>
        <w:t xml:space="preserve">х условий подключения или срока, указанного в информации о возможности подключения в соответствии с </w:t>
      </w:r>
      <w:hyperlink w:anchor="Par110" w:tooltip="12. Информация о возможности подключения объекта капитального строительства должна содержать следующие данные:" w:history="1">
        <w:r>
          <w:rPr>
            <w:color w:val="0000FF"/>
          </w:rPr>
          <w:t>пунктом 12</w:t>
        </w:r>
      </w:hyperlink>
      <w:r>
        <w:t xml:space="preserve"> настоя</w:t>
      </w:r>
      <w:r>
        <w:t>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000000" w:rsidRDefault="00BA6AFD">
      <w:pPr>
        <w:pStyle w:val="ConsPlusNormal"/>
        <w:spacing w:before="240"/>
        <w:ind w:firstLine="540"/>
        <w:jc w:val="both"/>
      </w:pPr>
      <w:r>
        <w:t>23. Подключение к системам теплоснабжения осуществляется в следующем порядке:</w:t>
      </w:r>
    </w:p>
    <w:p w:rsidR="00000000" w:rsidRDefault="00BA6AFD">
      <w:pPr>
        <w:pStyle w:val="ConsPlusNormal"/>
        <w:spacing w:before="240"/>
        <w:ind w:firstLine="540"/>
        <w:jc w:val="both"/>
      </w:pPr>
      <w:r>
        <w:t>на</w:t>
      </w:r>
      <w:r>
        <w:t>правление исполнителю заявки на заключение договора о подключении;</w:t>
      </w:r>
    </w:p>
    <w:p w:rsidR="00000000" w:rsidRDefault="00BA6AFD">
      <w:pPr>
        <w:pStyle w:val="ConsPlusNormal"/>
        <w:spacing w:before="240"/>
        <w:ind w:firstLine="540"/>
        <w:jc w:val="both"/>
      </w:pPr>
      <w:r>
        <w:t>заключение договора о подключении;</w:t>
      </w:r>
    </w:p>
    <w:p w:rsidR="00000000" w:rsidRDefault="00BA6AFD">
      <w:pPr>
        <w:pStyle w:val="ConsPlusNormal"/>
        <w:spacing w:before="24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000000" w:rsidRDefault="00BA6AFD">
      <w:pPr>
        <w:pStyle w:val="ConsPlusNormal"/>
        <w:spacing w:before="240"/>
        <w:ind w:firstLine="540"/>
        <w:jc w:val="both"/>
      </w:pPr>
      <w:r>
        <w:t>составление акта о готовности;</w:t>
      </w:r>
    </w:p>
    <w:p w:rsidR="00000000" w:rsidRDefault="00BA6AFD">
      <w:pPr>
        <w:pStyle w:val="ConsPlusNormal"/>
        <w:spacing w:before="240"/>
        <w:ind w:firstLine="540"/>
        <w:jc w:val="both"/>
      </w:pPr>
      <w:r>
        <w:t>п</w:t>
      </w:r>
      <w:r>
        <w:t>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000000" w:rsidRDefault="00BA6AFD">
      <w:pPr>
        <w:pStyle w:val="ConsPlusNormal"/>
        <w:spacing w:before="240"/>
        <w:ind w:firstLine="540"/>
        <w:jc w:val="both"/>
      </w:pPr>
      <w:bookmarkStart w:id="13" w:name="Par154"/>
      <w:bookmarkEnd w:id="13"/>
      <w:r>
        <w:t>подача</w:t>
      </w:r>
      <w:r>
        <w:t xml:space="preserve"> тепловой энергии и теплоносителя на объект заявителя на время проведения пусконаладочных работ и комплексного опробования;</w:t>
      </w:r>
    </w:p>
    <w:p w:rsidR="00000000" w:rsidRDefault="00BA6AFD">
      <w:pPr>
        <w:pStyle w:val="ConsPlusNormal"/>
        <w:spacing w:before="240"/>
        <w:ind w:firstLine="540"/>
        <w:jc w:val="both"/>
      </w:pPr>
      <w:r>
        <w:t>составление акта о подключении.</w:t>
      </w:r>
    </w:p>
    <w:p w:rsidR="00000000" w:rsidRDefault="00BA6AFD">
      <w:pPr>
        <w:pStyle w:val="ConsPlusNormal"/>
        <w:spacing w:before="240"/>
        <w:ind w:firstLine="540"/>
        <w:jc w:val="both"/>
      </w:pPr>
      <w:bookmarkStart w:id="14" w:name="Par156"/>
      <w:bookmarkEnd w:id="1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w:t>
      </w:r>
      <w:r>
        <w:t>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000000" w:rsidRDefault="00BA6AFD">
      <w:pPr>
        <w:pStyle w:val="ConsPlusNormal"/>
        <w:spacing w:before="240"/>
        <w:ind w:firstLine="540"/>
        <w:jc w:val="both"/>
      </w:pPr>
      <w:bookmarkStart w:id="15" w:name="Par157"/>
      <w:bookmarkEnd w:id="15"/>
      <w:r>
        <w:t>заключение договора о подключении с платой, установленной в индивидуальном порядке, без внесения изм</w:t>
      </w:r>
      <w:r>
        <w:t>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000000" w:rsidRDefault="00BA6AFD">
      <w:pPr>
        <w:pStyle w:val="ConsPlusNormal"/>
        <w:spacing w:before="240"/>
        <w:ind w:firstLine="540"/>
        <w:jc w:val="both"/>
      </w:pPr>
      <w:bookmarkStart w:id="16" w:name="Par158"/>
      <w:bookmarkEnd w:id="16"/>
      <w:r>
        <w:t xml:space="preserve">заключение договора о подключении будет осуществлено после внесения необходимых изменений в схему </w:t>
      </w:r>
      <w:r>
        <w:t>теплоснабжения и (или) инвестиционную программу исполнителя и (или) смежной организации.</w:t>
      </w:r>
    </w:p>
    <w:p w:rsidR="00000000" w:rsidRDefault="00BA6AFD">
      <w:pPr>
        <w:pStyle w:val="ConsPlusNormal"/>
        <w:spacing w:before="24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w:t>
      </w:r>
      <w:r>
        <w:t xml:space="preserve"> возможности подключения к системе теплоснабжения либо с отказом от подключения к системе теплоснабжения.</w:t>
      </w:r>
    </w:p>
    <w:p w:rsidR="00000000" w:rsidRDefault="00BA6AFD">
      <w:pPr>
        <w:pStyle w:val="ConsPlusNormal"/>
        <w:spacing w:before="24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ar158"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history="1">
        <w:r>
          <w:rPr>
            <w:color w:val="0000FF"/>
          </w:rPr>
          <w:t>абзаце третьем</w:t>
        </w:r>
      </w:hyperlink>
      <w:r>
        <w:t xml:space="preserve"> настоящего пункта, он в ответном письме исполнителю </w:t>
      </w:r>
      <w:r>
        <w:t xml:space="preserve">подтверждает свое согласие на осуществление подключения после выполнения исполнителем мероприятий, указанных в </w:t>
      </w:r>
      <w:hyperlink w:anchor="Par180" w:tooltip="28. В случае отсутствия технической возможности подключения и выбора заявителем процедуры подключения в порядке, предусмотренном абзацем третьим пункта 24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 w:history="1">
        <w:r>
          <w:rPr>
            <w:color w:val="0000FF"/>
          </w:rPr>
          <w:t>пункте 28</w:t>
        </w:r>
      </w:hyperlink>
      <w:r>
        <w:t xml:space="preserve"> настоящих Правил, независимо от срока их </w:t>
      </w:r>
      <w:r>
        <w:lastRenderedPageBreak/>
        <w:t>выполнения.</w:t>
      </w:r>
    </w:p>
    <w:p w:rsidR="00000000" w:rsidRDefault="00BA6AFD">
      <w:pPr>
        <w:pStyle w:val="ConsPlusNormal"/>
        <w:spacing w:before="240"/>
        <w:ind w:firstLine="540"/>
        <w:jc w:val="both"/>
      </w:pPr>
      <w:r>
        <w:t xml:space="preserve">Указанное письмо в том числе является основанием для </w:t>
      </w:r>
      <w:r>
        <w:t>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000000" w:rsidRDefault="00BA6AFD">
      <w:pPr>
        <w:pStyle w:val="ConsPlusNormal"/>
        <w:spacing w:before="240"/>
        <w:ind w:firstLine="540"/>
        <w:jc w:val="both"/>
      </w:pPr>
      <w:r>
        <w:t xml:space="preserve">В случае неполучения от заявителя ответа о выборе варианта </w:t>
      </w:r>
      <w:r>
        <w:t>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w:t>
      </w:r>
      <w:r>
        <w:t>твующее уведомление в течение 3 рабочих дней со дня аннулирования заявки на заключение договора о подключении.</w:t>
      </w:r>
    </w:p>
    <w:p w:rsidR="00000000" w:rsidRDefault="00BA6AFD">
      <w:pPr>
        <w:pStyle w:val="ConsPlusNormal"/>
        <w:spacing w:before="24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w:t>
      </w:r>
      <w:r>
        <w:t xml:space="preserve"> не подлежит исполнению со стороны исполнителя.</w:t>
      </w:r>
    </w:p>
    <w:p w:rsidR="00000000" w:rsidRDefault="00BA6AFD">
      <w:pPr>
        <w:pStyle w:val="ConsPlusNormal"/>
        <w:spacing w:before="24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w:t>
      </w:r>
      <w:r>
        <w:t>ма тепловой энергии, теплоносителя, и резерва тепловой мощности источников тепловой энергии.</w:t>
      </w:r>
    </w:p>
    <w:p w:rsidR="00000000" w:rsidRDefault="00BA6AFD">
      <w:pPr>
        <w:pStyle w:val="ConsPlusNormal"/>
        <w:spacing w:before="24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w:t>
      </w:r>
      <w:r>
        <w:t>ществует при одновременном выполнении следующих условий:</w:t>
      </w:r>
    </w:p>
    <w:p w:rsidR="00000000" w:rsidRDefault="00BA6AFD">
      <w:pPr>
        <w:pStyle w:val="ConsPlusNormal"/>
        <w:spacing w:before="24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w:t>
      </w:r>
      <w:r>
        <w:t>вой мощности источников тепловой энергии;</w:t>
      </w:r>
    </w:p>
    <w:p w:rsidR="00000000" w:rsidRDefault="00BA6AFD">
      <w:pPr>
        <w:pStyle w:val="ConsPlusNormal"/>
        <w:spacing w:before="24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w:t>
      </w:r>
      <w:r>
        <w:t>х заявителем параметров и требований к надежности теплоснабжения, по приему и (или) восполнению объемов возвращаемого теплоносителя;</w:t>
      </w:r>
    </w:p>
    <w:p w:rsidR="00000000" w:rsidRDefault="00BA6AFD">
      <w:pPr>
        <w:pStyle w:val="ConsPlusNormal"/>
        <w:spacing w:before="240"/>
        <w:ind w:firstLine="540"/>
        <w:jc w:val="both"/>
      </w:pPr>
      <w:r>
        <w:t>наличие технической целесообразности подключения нагрузки для технологических нужд заявителя.</w:t>
      </w:r>
    </w:p>
    <w:p w:rsidR="00000000" w:rsidRDefault="00BA6AFD">
      <w:pPr>
        <w:pStyle w:val="ConsPlusNormal"/>
        <w:spacing w:before="240"/>
        <w:ind w:firstLine="540"/>
        <w:jc w:val="both"/>
      </w:pPr>
      <w:bookmarkStart w:id="17" w:name="Par169"/>
      <w:bookmarkEnd w:id="17"/>
      <w:r>
        <w:t>В случаях наличия</w:t>
      </w:r>
      <w:r>
        <w:t xml:space="preserve">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w:t>
      </w:r>
      <w:r>
        <w:t>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000000" w:rsidRDefault="00BA6AFD">
      <w:pPr>
        <w:pStyle w:val="ConsPlusNormal"/>
        <w:spacing w:before="240"/>
        <w:ind w:firstLine="540"/>
        <w:jc w:val="both"/>
      </w:pPr>
      <w:r>
        <w:t>Также техническая возможность подключения тепловой нагрузки в паре или</w:t>
      </w:r>
      <w:r>
        <w:t xml:space="preserve">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w:t>
      </w:r>
      <w:r>
        <w:lastRenderedPageBreak/>
        <w:t>сети и (или) источника тепловой энергии, предусмотренные утвержд</w:t>
      </w:r>
      <w:r>
        <w:t>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w:t>
      </w:r>
      <w:r>
        <w:t>ия (технологического присоединения) в полном объеме.</w:t>
      </w:r>
    </w:p>
    <w:p w:rsidR="00000000" w:rsidRDefault="00BA6AFD">
      <w:pPr>
        <w:pStyle w:val="ConsPlusNormal"/>
        <w:spacing w:before="240"/>
        <w:ind w:firstLine="540"/>
        <w:jc w:val="both"/>
      </w:pPr>
      <w:bookmarkStart w:id="18" w:name="Par171"/>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w:t>
      </w:r>
      <w:r>
        <w:t>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w:t>
      </w:r>
      <w:r>
        <w:t>теля о направлении указанного запроса.</w:t>
      </w:r>
    </w:p>
    <w:p w:rsidR="00000000" w:rsidRDefault="00BA6AFD">
      <w:pPr>
        <w:pStyle w:val="ConsPlusNormal"/>
        <w:spacing w:before="24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w:t>
      </w:r>
      <w:r>
        <w:t>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000000" w:rsidRDefault="00BA6AFD">
      <w:pPr>
        <w:pStyle w:val="ConsPlusNormal"/>
        <w:spacing w:before="240"/>
        <w:ind w:firstLine="540"/>
        <w:jc w:val="both"/>
      </w:pPr>
      <w:r>
        <w:t>При наличии резерва пропускной спосо</w:t>
      </w:r>
      <w:r>
        <w:t>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000000" w:rsidRDefault="00BA6AFD">
      <w:pPr>
        <w:pStyle w:val="ConsPlusNormal"/>
        <w:spacing w:before="240"/>
        <w:ind w:firstLine="540"/>
        <w:jc w:val="both"/>
      </w:pPr>
      <w:r>
        <w:t>При отсутствии технической возм</w:t>
      </w:r>
      <w:r>
        <w:t xml:space="preserve">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ar157" w:tooltip="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ar176"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 w:history="1">
        <w:r>
          <w:rPr>
            <w:color w:val="0000FF"/>
          </w:rPr>
          <w:t>пунктом 27</w:t>
        </w:r>
      </w:hyperlink>
      <w:r>
        <w:t xml:space="preserve"> настоящих Правил,</w:t>
      </w:r>
      <w:r>
        <w:t xml:space="preserve">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w:t>
      </w:r>
      <w:r>
        <w:t>ключении после исполнения договора о подключении в порядке и в сроки, которые предусмотрены единой теплоснабжающей организацией.</w:t>
      </w:r>
    </w:p>
    <w:p w:rsidR="00000000" w:rsidRDefault="00BA6AFD">
      <w:pPr>
        <w:pStyle w:val="ConsPlusNormal"/>
        <w:spacing w:before="240"/>
        <w:ind w:firstLine="540"/>
        <w:jc w:val="both"/>
      </w:pPr>
      <w:r>
        <w:t xml:space="preserve">В случае, установленном в </w:t>
      </w:r>
      <w:hyperlink w:anchor="Par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history="1">
        <w:r>
          <w:rPr>
            <w:color w:val="0000FF"/>
          </w:rPr>
          <w:t>абзаце первом</w:t>
        </w:r>
      </w:hyperlink>
      <w:r>
        <w:t xml:space="preserve"> настоящего пункта, договор о подключении не может быть заключен до заключения между и</w:t>
      </w:r>
      <w:r>
        <w:t>сполнителем и единой теплоснабжающей организацией соглашения о взаимодействии при подключении объектов заявителя.</w:t>
      </w:r>
    </w:p>
    <w:p w:rsidR="00000000" w:rsidRDefault="00BA6AFD">
      <w:pPr>
        <w:pStyle w:val="ConsPlusNormal"/>
        <w:spacing w:before="240"/>
        <w:ind w:firstLine="540"/>
        <w:jc w:val="both"/>
      </w:pPr>
      <w:bookmarkStart w:id="19" w:name="Par176"/>
      <w:bookmarkEnd w:id="19"/>
      <w:r>
        <w:t>27. Проверку отсутствия технической возможности подключения в связи с недостаточной величиной резерва пропускной способности тепло</w:t>
      </w:r>
      <w:r>
        <w:t>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w:t>
      </w:r>
      <w:r>
        <w:t xml:space="preserve">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w:t>
      </w:r>
      <w:r>
        <w:t xml:space="preserve">бжающей организации) необходимо обратиться за </w:t>
      </w:r>
      <w:r>
        <w:lastRenderedPageBreak/>
        <w:t>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w:t>
      </w:r>
      <w:r>
        <w:t>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w:t>
      </w:r>
      <w:r>
        <w:t>тью лиц, включая исполнителя, заявителя и смежную организацию.</w:t>
      </w:r>
    </w:p>
    <w:p w:rsidR="00000000" w:rsidRDefault="00BA6AFD">
      <w:pPr>
        <w:pStyle w:val="ConsPlusNormal"/>
        <w:spacing w:before="24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000000" w:rsidRDefault="00BA6AFD">
      <w:pPr>
        <w:pStyle w:val="ConsPlusNormal"/>
        <w:spacing w:before="240"/>
        <w:ind w:firstLine="540"/>
        <w:jc w:val="both"/>
      </w:pPr>
      <w:r>
        <w:t>Срок подклю</w:t>
      </w:r>
      <w:r>
        <w:t>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000000" w:rsidRDefault="00BA6AFD">
      <w:pPr>
        <w:pStyle w:val="ConsPlusNormal"/>
        <w:spacing w:before="240"/>
        <w:ind w:firstLine="540"/>
        <w:jc w:val="both"/>
      </w:pPr>
      <w:r>
        <w:t>В случаях, установленных в настоящем пункте, договор о подключении не может быть заключен до закл</w:t>
      </w:r>
      <w:r>
        <w:t>ючения между исполнителем и смежными организациями договоров о подключении.</w:t>
      </w:r>
    </w:p>
    <w:p w:rsidR="00000000" w:rsidRDefault="00BA6AFD">
      <w:pPr>
        <w:pStyle w:val="ConsPlusNormal"/>
        <w:spacing w:before="240"/>
        <w:ind w:firstLine="540"/>
        <w:jc w:val="both"/>
      </w:pPr>
      <w:bookmarkStart w:id="20" w:name="Par180"/>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ar158"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history="1">
        <w:r>
          <w:rPr>
            <w:color w:val="0000FF"/>
          </w:rPr>
          <w:t>абзацем третьим пункта 24</w:t>
        </w:r>
      </w:hyperlink>
      <w:r>
        <w:t xml:space="preserve"> настоящих Правил, теплоснабжающая или теплосетевая орг</w:t>
      </w:r>
      <w:r>
        <w:t>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w:t>
      </w:r>
      <w:r>
        <w:t>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000000" w:rsidRDefault="00BA6AFD">
      <w:pPr>
        <w:pStyle w:val="ConsPlusNormal"/>
        <w:spacing w:before="240"/>
        <w:ind w:firstLine="540"/>
        <w:jc w:val="both"/>
      </w:pPr>
      <w:r>
        <w:t>В случае если теплоснабжающая</w:t>
      </w:r>
      <w:r>
        <w:t xml:space="preserve">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w:t>
      </w:r>
      <w:r>
        <w:t xml:space="preserve">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w:t>
      </w:r>
      <w:r>
        <w:t>получения указанного предложения, направляет его в соответствующий орган местного самоуправления.</w:t>
      </w:r>
    </w:p>
    <w:p w:rsidR="00000000" w:rsidRDefault="00BA6AFD">
      <w:pPr>
        <w:pStyle w:val="ConsPlusNormal"/>
        <w:spacing w:before="24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w:t>
      </w:r>
      <w:r>
        <w:t>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w:t>
      </w:r>
      <w:r>
        <w:t>ероприятий в схему теплоснабжения.</w:t>
      </w:r>
    </w:p>
    <w:p w:rsidR="00000000" w:rsidRDefault="00BA6AFD">
      <w:pPr>
        <w:pStyle w:val="ConsPlusNormal"/>
        <w:spacing w:before="24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w:t>
      </w:r>
      <w:r>
        <w:t xml:space="preserve">равляет его в федеральный </w:t>
      </w:r>
      <w:r>
        <w:lastRenderedPageBreak/>
        <w:t>орган исполнительной власти, уполномоченный на реализацию государственной политики в сфере теплоснабжения.</w:t>
      </w:r>
    </w:p>
    <w:p w:rsidR="00000000" w:rsidRDefault="00BA6AFD">
      <w:pPr>
        <w:pStyle w:val="ConsPlusNormal"/>
        <w:spacing w:before="240"/>
        <w:ind w:firstLine="540"/>
        <w:jc w:val="both"/>
      </w:pPr>
      <w:r>
        <w:t xml:space="preserve">29. Орган местного самоуправления в сроки, порядке и на основании требований, которые установлены </w:t>
      </w:r>
      <w:hyperlink r:id="rId23"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w:t>
      </w:r>
      <w:r>
        <w:t>ешение о включении мероприятий в схему теплоснабжения или об отказе во включении в нее таких мероприятий.</w:t>
      </w:r>
    </w:p>
    <w:p w:rsidR="00000000" w:rsidRDefault="00BA6AFD">
      <w:pPr>
        <w:pStyle w:val="ConsPlusNormal"/>
        <w:spacing w:before="24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w:t>
      </w:r>
      <w:r>
        <w:t xml:space="preserve">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w:t>
      </w:r>
      <w:r>
        <w:t>ель вправе потребовать возмещение убытков, причиненных таким нарушением, и (или) обратиться в антимонопольный орган.</w:t>
      </w:r>
    </w:p>
    <w:p w:rsidR="00000000" w:rsidRDefault="00BA6AFD">
      <w:pPr>
        <w:pStyle w:val="ConsPlusNormal"/>
        <w:spacing w:before="24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w:t>
      </w:r>
      <w:r>
        <w:t>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w:t>
      </w:r>
      <w:r>
        <w:t>ый орган.</w:t>
      </w:r>
    </w:p>
    <w:p w:rsidR="00000000" w:rsidRDefault="00BA6AFD">
      <w:pPr>
        <w:pStyle w:val="ConsPlusNormal"/>
        <w:spacing w:before="240"/>
        <w:ind w:firstLine="540"/>
        <w:jc w:val="both"/>
      </w:pPr>
      <w:r>
        <w:t xml:space="preserve">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w:t>
      </w:r>
      <w:r>
        <w:t>для внесения изменений в инвестиционную программу.</w:t>
      </w:r>
    </w:p>
    <w:p w:rsidR="00000000" w:rsidRDefault="00BA6AFD">
      <w:pPr>
        <w:pStyle w:val="ConsPlusNormal"/>
        <w:spacing w:before="24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w:t>
      </w:r>
      <w:r>
        <w:t>ия подключаемого объекта.</w:t>
      </w:r>
    </w:p>
    <w:p w:rsidR="00000000" w:rsidRDefault="00BA6AFD">
      <w:pPr>
        <w:pStyle w:val="ConsPlusNormal"/>
        <w:spacing w:before="240"/>
        <w:ind w:firstLine="540"/>
        <w:jc w:val="both"/>
      </w:pPr>
      <w:bookmarkStart w:id="21" w:name="Par189"/>
      <w:bookmarkEnd w:id="21"/>
      <w:r>
        <w:t>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w:t>
      </w:r>
      <w:r>
        <w:t xml:space="preserve">дключены к системе теплоснабжения, в порядке, установленном </w:t>
      </w:r>
      <w:hyperlink w:anchor="Par347" w:tooltip="II. Особенности подключения при уступке права" w:history="1">
        <w:r>
          <w:rPr>
            <w:color w:val="0000FF"/>
          </w:rPr>
          <w:t>разделом II</w:t>
        </w:r>
      </w:hyperlink>
      <w:r>
        <w:t xml:space="preserve"> настоящих Правил.</w:t>
      </w:r>
    </w:p>
    <w:p w:rsidR="00000000" w:rsidRDefault="00BA6AFD">
      <w:pPr>
        <w:pStyle w:val="ConsPlusNormal"/>
        <w:spacing w:before="240"/>
        <w:ind w:firstLine="540"/>
        <w:jc w:val="both"/>
      </w:pPr>
      <w:bookmarkStart w:id="22" w:name="Par190"/>
      <w:bookmarkEnd w:id="22"/>
      <w:r>
        <w:t>35. Для заключения договора о подключении заявитель направляет на бумажном носит</w:t>
      </w:r>
      <w:r>
        <w:t>еле или в электронной форме в адрес исполнителя заявку на заключение договора о подключении, которая содержит следующие сведения:</w:t>
      </w:r>
    </w:p>
    <w:p w:rsidR="00000000" w:rsidRDefault="00BA6AFD">
      <w:pPr>
        <w:pStyle w:val="ConsPlusNormal"/>
        <w:spacing w:before="240"/>
        <w:ind w:firstLine="540"/>
        <w:jc w:val="both"/>
      </w:pPr>
      <w:r>
        <w:t>реквизиты заявителя (для юридических лиц - полное наименование организации, дата и номер записи о включении в Единый государст</w:t>
      </w:r>
      <w:r>
        <w:t>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w:t>
      </w:r>
      <w:r>
        <w:t>ичии), серия, номер и дата выдачи паспорта или иного документа, удостоверяющего личность, почтовый адрес, телефон, адрес электронной почты);</w:t>
      </w:r>
    </w:p>
    <w:p w:rsidR="00000000" w:rsidRDefault="00BA6AFD">
      <w:pPr>
        <w:pStyle w:val="ConsPlusNormal"/>
        <w:spacing w:before="240"/>
        <w:ind w:firstLine="540"/>
        <w:jc w:val="both"/>
      </w:pPr>
      <w:r>
        <w:lastRenderedPageBreak/>
        <w:t>наименование (вид) и местонахождение подключаемого объекта;</w:t>
      </w:r>
    </w:p>
    <w:p w:rsidR="00000000" w:rsidRDefault="00BA6AFD">
      <w:pPr>
        <w:pStyle w:val="ConsPlusNormal"/>
        <w:spacing w:before="240"/>
        <w:ind w:firstLine="540"/>
        <w:jc w:val="both"/>
      </w:pPr>
      <w:r>
        <w:t>технические параметры подключаемого объекта с включение</w:t>
      </w:r>
      <w:r>
        <w:t>м (указанием):</w:t>
      </w:r>
    </w:p>
    <w:p w:rsidR="00000000" w:rsidRDefault="00BA6AFD">
      <w:pPr>
        <w:pStyle w:val="ConsPlusNormal"/>
        <w:spacing w:before="24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w:t>
      </w:r>
      <w:r>
        <w:t>лючаемый объект;</w:t>
      </w:r>
    </w:p>
    <w:p w:rsidR="00000000" w:rsidRDefault="00BA6AFD">
      <w:pPr>
        <w:pStyle w:val="ConsPlusNormal"/>
        <w:spacing w:before="240"/>
        <w:ind w:firstLine="540"/>
        <w:jc w:val="both"/>
      </w:pPr>
      <w:r>
        <w:t>вида и параметров теплоносителей (давление и температура);</w:t>
      </w:r>
    </w:p>
    <w:p w:rsidR="00000000" w:rsidRDefault="00BA6AFD">
      <w:pPr>
        <w:pStyle w:val="ConsPlusNormal"/>
        <w:spacing w:before="240"/>
        <w:ind w:firstLine="540"/>
        <w:jc w:val="both"/>
      </w:pPr>
      <w:r>
        <w:t>параметров возвращаемого теплоносителя (в случае подключения тепловой нагрузки в паре);</w:t>
      </w:r>
    </w:p>
    <w:p w:rsidR="00000000" w:rsidRDefault="00BA6AFD">
      <w:pPr>
        <w:pStyle w:val="ConsPlusNormal"/>
        <w:spacing w:before="240"/>
        <w:ind w:firstLine="540"/>
        <w:jc w:val="both"/>
      </w:pPr>
      <w:r>
        <w:t>режимов теплопотребления для подключаемого объекта;</w:t>
      </w:r>
    </w:p>
    <w:p w:rsidR="00000000" w:rsidRDefault="00BA6AFD">
      <w:pPr>
        <w:pStyle w:val="ConsPlusNormal"/>
        <w:spacing w:before="240"/>
        <w:ind w:firstLine="540"/>
        <w:jc w:val="both"/>
      </w:pPr>
      <w:r>
        <w:t>расположения узла учета тепловой энергии</w:t>
      </w:r>
      <w:r>
        <w:t xml:space="preserve"> и теплоносителей и контроля их качества;</w:t>
      </w:r>
    </w:p>
    <w:p w:rsidR="00000000" w:rsidRDefault="00BA6AFD">
      <w:pPr>
        <w:pStyle w:val="ConsPlusNormal"/>
        <w:spacing w:before="24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000000" w:rsidRDefault="00BA6AFD">
      <w:pPr>
        <w:pStyle w:val="ConsPlusNormal"/>
        <w:spacing w:before="240"/>
        <w:ind w:firstLine="540"/>
        <w:jc w:val="both"/>
      </w:pPr>
      <w:r>
        <w:t>наличия и возможности использования собственных источников тепло</w:t>
      </w:r>
      <w:r>
        <w:t>вой энергии (с указанием их мощностей и режимов работы);</w:t>
      </w:r>
    </w:p>
    <w:p w:rsidR="00000000" w:rsidRDefault="00BA6AFD">
      <w:pPr>
        <w:pStyle w:val="ConsPlusNormal"/>
        <w:spacing w:before="24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000000" w:rsidRDefault="00BA6AFD">
      <w:pPr>
        <w:pStyle w:val="ConsPlusNormal"/>
        <w:spacing w:before="240"/>
        <w:ind w:firstLine="540"/>
        <w:jc w:val="both"/>
      </w:pPr>
      <w:r>
        <w:t>правовые основания пользования заявителем земельным участком, на котором располо</w:t>
      </w:r>
      <w:r>
        <w:t>жен существующий подключаемый объект или предполагается создание подключаемого объекта (при наличии);</w:t>
      </w:r>
    </w:p>
    <w:p w:rsidR="00000000" w:rsidRDefault="00BA6AFD">
      <w:pPr>
        <w:pStyle w:val="ConsPlusNormal"/>
        <w:spacing w:before="24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000000" w:rsidRDefault="00BA6AFD">
      <w:pPr>
        <w:pStyle w:val="ConsPlusNormal"/>
        <w:spacing w:before="240"/>
        <w:ind w:firstLine="540"/>
        <w:jc w:val="both"/>
      </w:pPr>
      <w:r>
        <w:t>планируемые сроки подключения;</w:t>
      </w:r>
    </w:p>
    <w:p w:rsidR="00000000" w:rsidRDefault="00BA6AFD">
      <w:pPr>
        <w:pStyle w:val="ConsPlusNormal"/>
        <w:spacing w:before="240"/>
        <w:ind w:firstLine="540"/>
        <w:jc w:val="both"/>
      </w:pPr>
      <w:r>
        <w:t>и</w:t>
      </w:r>
      <w:r>
        <w:t>нформация о виде разрешенного использования земельного участка;</w:t>
      </w:r>
    </w:p>
    <w:p w:rsidR="00000000" w:rsidRDefault="00BA6AFD">
      <w:pPr>
        <w:pStyle w:val="ConsPlusNormal"/>
        <w:spacing w:before="24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000000" w:rsidRDefault="00BA6AFD">
      <w:pPr>
        <w:pStyle w:val="ConsPlusNormal"/>
        <w:spacing w:before="240"/>
        <w:ind w:firstLine="540"/>
        <w:jc w:val="both"/>
      </w:pPr>
      <w:r>
        <w:t>В случае подключения комплексной зас</w:t>
      </w:r>
      <w:r>
        <w:t>тройки заявитель подает единую заявку на заключение договора о подключении.</w:t>
      </w:r>
    </w:p>
    <w:p w:rsidR="00000000" w:rsidRDefault="00BA6AFD">
      <w:pPr>
        <w:pStyle w:val="ConsPlusNormal"/>
        <w:spacing w:before="240"/>
        <w:ind w:firstLine="540"/>
        <w:jc w:val="both"/>
      </w:pPr>
      <w:bookmarkStart w:id="23" w:name="Par208"/>
      <w:bookmarkEnd w:id="23"/>
      <w:r>
        <w:t>36. К заявке на заключение договора о подключении прилагаются следующие документы:</w:t>
      </w:r>
    </w:p>
    <w:p w:rsidR="00000000" w:rsidRDefault="00BA6AFD">
      <w:pPr>
        <w:pStyle w:val="ConsPlusNormal"/>
        <w:spacing w:before="240"/>
        <w:ind w:firstLine="540"/>
        <w:jc w:val="both"/>
      </w:pPr>
      <w:bookmarkStart w:id="24" w:name="Par209"/>
      <w:bookmarkEnd w:id="24"/>
      <w:r>
        <w:t>копии правоустанавливающих документов, подтверждающих право собственности</w:t>
      </w:r>
      <w:r>
        <w:t xml:space="preserve">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w:t>
      </w:r>
      <w:r>
        <w:t xml:space="preserve">щие выписки из Единого </w:t>
      </w:r>
      <w:r>
        <w:lastRenderedPageBreak/>
        <w:t>государственного реестра недвижимости с датой выдачи не ранее 30 дней), заверенные заявителем;</w:t>
      </w:r>
    </w:p>
    <w:p w:rsidR="00000000" w:rsidRDefault="00BA6AFD">
      <w:pPr>
        <w:pStyle w:val="ConsPlusNormal"/>
        <w:spacing w:before="240"/>
        <w:ind w:firstLine="540"/>
        <w:jc w:val="both"/>
      </w:pPr>
      <w:r>
        <w:t xml:space="preserve">ситуационный план расположения подключаемого объекта с привязкой к территории населенного пункта или элементам территориального деления в </w:t>
      </w:r>
      <w:r>
        <w:t>схеме теплоснабжения;</w:t>
      </w:r>
    </w:p>
    <w:p w:rsidR="00000000" w:rsidRDefault="00BA6AFD">
      <w:pPr>
        <w:pStyle w:val="ConsPlusNormal"/>
        <w:spacing w:before="24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w:t>
      </w:r>
      <w:r>
        <w:t>яющее создание (реконструкцию) объекта индивидуального жилищного строительства);</w:t>
      </w:r>
    </w:p>
    <w:p w:rsidR="00000000" w:rsidRDefault="00BA6AFD">
      <w:pPr>
        <w:pStyle w:val="ConsPlusNormal"/>
        <w:spacing w:before="24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000000" w:rsidRDefault="00BA6AFD">
      <w:pPr>
        <w:pStyle w:val="ConsPlusNormal"/>
        <w:spacing w:before="24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w:t>
      </w:r>
      <w:r>
        <w:t>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000000" w:rsidRDefault="00BA6AFD">
      <w:pPr>
        <w:pStyle w:val="ConsPlusNormal"/>
        <w:spacing w:before="240"/>
        <w:ind w:firstLine="540"/>
        <w:jc w:val="both"/>
      </w:pPr>
      <w:r>
        <w:t>при наличии утвержд</w:t>
      </w:r>
      <w:r>
        <w:t>енная комплексная схема инженерного обеспечения территории, утвержденный проект планировки территории и (или) разрешение на строительство.</w:t>
      </w:r>
    </w:p>
    <w:p w:rsidR="00000000" w:rsidRDefault="00BA6AFD">
      <w:pPr>
        <w:pStyle w:val="ConsPlusNormal"/>
        <w:spacing w:before="240"/>
        <w:ind w:firstLine="540"/>
        <w:jc w:val="both"/>
      </w:pPr>
      <w:bookmarkStart w:id="25" w:name="Par215"/>
      <w:bookmarkEnd w:id="25"/>
      <w:r>
        <w:t>37. В целях строительства объектов федерального значения, объектов регионального значения, объектов местн</w:t>
      </w:r>
      <w:r>
        <w:t>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000000" w:rsidRDefault="00BA6AFD">
      <w:pPr>
        <w:pStyle w:val="ConsPlusNormal"/>
        <w:spacing w:before="240"/>
        <w:ind w:firstLine="540"/>
        <w:jc w:val="both"/>
      </w:pPr>
      <w:r>
        <w:t xml:space="preserve">Вместо документов, указанных в </w:t>
      </w:r>
      <w:hyperlink w:anchor="Par209" w:tooltip="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 w:history="1">
        <w:r>
          <w:rPr>
            <w:color w:val="0000FF"/>
          </w:rPr>
          <w:t>абзаце втором пункта 36</w:t>
        </w:r>
      </w:hyperlink>
      <w:r>
        <w:t xml:space="preserve"> настоящих Правил, прилагаются следующие доку</w:t>
      </w:r>
      <w:r>
        <w:t>менты:</w:t>
      </w:r>
    </w:p>
    <w:p w:rsidR="00000000" w:rsidRDefault="00BA6AFD">
      <w:pPr>
        <w:pStyle w:val="ConsPlusNormal"/>
        <w:spacing w:before="24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000000" w:rsidRDefault="00BA6AFD">
      <w:pPr>
        <w:pStyle w:val="ConsPlusNormal"/>
        <w:spacing w:before="240"/>
        <w:ind w:firstLine="540"/>
        <w:jc w:val="both"/>
      </w:pPr>
      <w:r>
        <w:t>копия утвержденного проекта межевания территории и (или) градостроительного плана земельного участка, заверенная заяв</w:t>
      </w:r>
      <w:r>
        <w:t>ителем;</w:t>
      </w:r>
    </w:p>
    <w:p w:rsidR="00000000" w:rsidRDefault="00BA6AFD">
      <w:pPr>
        <w:pStyle w:val="ConsPlusNormal"/>
        <w:spacing w:before="240"/>
        <w:ind w:firstLine="540"/>
        <w:jc w:val="both"/>
      </w:pPr>
      <w:r>
        <w:t>схема расположения земельного участка (земельных участков) на кадастровом плане территории;</w:t>
      </w:r>
    </w:p>
    <w:p w:rsidR="00000000" w:rsidRDefault="00BA6AFD">
      <w:pPr>
        <w:pStyle w:val="ConsPlusNormal"/>
        <w:spacing w:before="240"/>
        <w:ind w:firstLine="540"/>
        <w:jc w:val="both"/>
      </w:pPr>
      <w:r>
        <w:t>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w:t>
      </w:r>
      <w:r>
        <w:t xml:space="preserve">етствии с Федеральным </w:t>
      </w:r>
      <w:hyperlink r:id="rId24"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w:t>
      </w:r>
      <w:r>
        <w:t>о объекта.</w:t>
      </w:r>
    </w:p>
    <w:p w:rsidR="00000000" w:rsidRDefault="00BA6AFD">
      <w:pPr>
        <w:pStyle w:val="ConsPlusNormal"/>
        <w:spacing w:before="240"/>
        <w:ind w:firstLine="540"/>
        <w:jc w:val="both"/>
      </w:pPr>
      <w:r>
        <w:t xml:space="preserve">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w:t>
      </w:r>
      <w:r>
        <w:lastRenderedPageBreak/>
        <w:t>заверенных заявителем, в срок, установленный договором о подключении.</w:t>
      </w:r>
    </w:p>
    <w:p w:rsidR="00000000" w:rsidRDefault="00BA6AFD">
      <w:pPr>
        <w:pStyle w:val="ConsPlusNormal"/>
        <w:spacing w:before="240"/>
        <w:ind w:firstLine="540"/>
        <w:jc w:val="both"/>
      </w:pPr>
      <w:bookmarkStart w:id="26" w:name="Par222"/>
      <w:bookmarkEnd w:id="26"/>
      <w:r>
        <w:t>38</w:t>
      </w:r>
      <w:r>
        <w:t>.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000000" w:rsidRDefault="00BA6AFD">
      <w:pPr>
        <w:pStyle w:val="ConsPlusNormal"/>
        <w:spacing w:before="240"/>
        <w:ind w:firstLine="540"/>
        <w:jc w:val="both"/>
      </w:pPr>
      <w:r>
        <w:t>В случае если часть земельных участков, находящихся в</w:t>
      </w:r>
      <w:r>
        <w:t xml:space="preserve">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w:t>
      </w:r>
      <w:r>
        <w:t xml:space="preserve">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ar208" w:tooltip="36. К заявке на заключение договора о подключении прилагаются следующие документы:" w:history="1">
        <w:r>
          <w:rPr>
            <w:color w:val="0000FF"/>
          </w:rPr>
          <w:t>пунк</w:t>
        </w:r>
        <w:r>
          <w:rPr>
            <w:color w:val="0000FF"/>
          </w:rPr>
          <w:t>тах 36</w:t>
        </w:r>
      </w:hyperlink>
      <w:r>
        <w:t xml:space="preserve"> и </w:t>
      </w:r>
      <w:hyperlink w:anchor="Par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000000" w:rsidRDefault="00BA6AFD">
      <w:pPr>
        <w:pStyle w:val="ConsPlusNormal"/>
        <w:spacing w:before="24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w:t>
      </w:r>
      <w:r>
        <w:t>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000000" w:rsidRDefault="00BA6AFD">
      <w:pPr>
        <w:pStyle w:val="ConsPlusNormal"/>
        <w:spacing w:before="240"/>
        <w:ind w:firstLine="540"/>
        <w:jc w:val="both"/>
      </w:pPr>
      <w:r>
        <w:t>При поступлении комплексной заявки на подключение тепловой нагрузки, определенной в комплекс</w:t>
      </w:r>
      <w:r>
        <w:t>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000000" w:rsidRDefault="00BA6AFD">
      <w:pPr>
        <w:pStyle w:val="ConsPlusNormal"/>
        <w:spacing w:before="240"/>
        <w:ind w:firstLine="540"/>
        <w:jc w:val="both"/>
      </w:pPr>
      <w:r>
        <w:t xml:space="preserve">39. Установленный в </w:t>
      </w:r>
      <w:hyperlink w:anchor="Par222" w:tooltip="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 w:history="1">
        <w:r>
          <w:rPr>
            <w:color w:val="0000FF"/>
          </w:rPr>
          <w:t>пункте 38</w:t>
        </w:r>
      </w:hyperlink>
      <w:r>
        <w:t xml:space="preserve"> настоящих Правил порядок подключения (технологического присоединения) может также применяться </w:t>
      </w:r>
      <w:r>
        <w:t>в случаях подачи самостоятельных заявок несколькими заявителями при наличии одновременно следующих условий:</w:t>
      </w:r>
    </w:p>
    <w:p w:rsidR="00000000" w:rsidRDefault="00BA6AFD">
      <w:pPr>
        <w:pStyle w:val="ConsPlusNormal"/>
        <w:spacing w:before="24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w:t>
      </w:r>
      <w:r>
        <w:t>роприятий по созданию и (или) реконструкции объектов теплоснабжения;</w:t>
      </w:r>
    </w:p>
    <w:p w:rsidR="00000000" w:rsidRDefault="00BA6AFD">
      <w:pPr>
        <w:pStyle w:val="ConsPlusNormal"/>
        <w:spacing w:before="240"/>
        <w:ind w:firstLine="540"/>
        <w:jc w:val="both"/>
      </w:pPr>
      <w:r>
        <w:t>получено согласие заявителей на заключение с ними одного договора о подключении.</w:t>
      </w:r>
    </w:p>
    <w:p w:rsidR="00000000" w:rsidRDefault="00BA6AFD">
      <w:pPr>
        <w:pStyle w:val="ConsPlusNormal"/>
        <w:spacing w:before="240"/>
        <w:ind w:firstLine="540"/>
        <w:jc w:val="both"/>
      </w:pPr>
      <w:r>
        <w:t xml:space="preserve">40. Перечень сведений и документов, предусмотренных </w:t>
      </w:r>
      <w:hyperlink w:anchor="Par208" w:tooltip="36. К заявке на заключение договора о подключении прилагаются следующие документы:" w:history="1">
        <w:r>
          <w:rPr>
            <w:color w:val="0000FF"/>
          </w:rPr>
          <w:t>пунктами 36</w:t>
        </w:r>
      </w:hyperlink>
      <w:r>
        <w:t xml:space="preserve"> и </w:t>
      </w:r>
      <w:hyperlink w:anchor="Par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history="1">
        <w:r>
          <w:rPr>
            <w:color w:val="0000FF"/>
          </w:rPr>
          <w:t>37</w:t>
        </w:r>
      </w:hyperlink>
      <w:r>
        <w:t xml:space="preserve"> настоящих Правил, является исчерпывающим.</w:t>
      </w:r>
    </w:p>
    <w:p w:rsidR="00000000" w:rsidRDefault="00BA6AFD">
      <w:pPr>
        <w:pStyle w:val="ConsPlusNormal"/>
        <w:spacing w:before="240"/>
        <w:ind w:firstLine="540"/>
        <w:jc w:val="both"/>
      </w:pPr>
      <w:r>
        <w:t>Исполнитель не вправе требовать от заявителя представления сведений и</w:t>
      </w:r>
      <w:r>
        <w:t xml:space="preserve"> документов, не предусмотренных настоящими Правилами.</w:t>
      </w:r>
    </w:p>
    <w:p w:rsidR="00000000" w:rsidRDefault="00BA6AFD">
      <w:pPr>
        <w:pStyle w:val="ConsPlusNormal"/>
        <w:spacing w:before="24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w:t>
      </w:r>
      <w:r>
        <w:t>ментами как в электронной форме, так и на бумажном носителе.</w:t>
      </w:r>
    </w:p>
    <w:p w:rsidR="00000000" w:rsidRDefault="00BA6AFD">
      <w:pPr>
        <w:pStyle w:val="ConsPlusNormal"/>
        <w:spacing w:before="24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w:t>
      </w:r>
      <w:r>
        <w:t xml:space="preserve">дусмотренные настоящими Правилами документы в электронной форме с использованием усиленной квалифицированной электронной подписи. Заявитель - </w:t>
      </w:r>
      <w:r>
        <w:lastRenderedPageBreak/>
        <w:t>физическое лицо в целях выполнения процедуры подключения к системе теплоснабжения и заключения договора о подключе</w:t>
      </w:r>
      <w:r>
        <w:t>нии подписывает предусмотренные настоящими Правилами документы в электронной форме простой электронной подписью.</w:t>
      </w:r>
    </w:p>
    <w:p w:rsidR="00000000" w:rsidRDefault="00BA6AFD">
      <w:pPr>
        <w:pStyle w:val="ConsPlusNormal"/>
        <w:spacing w:before="24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w:t>
      </w:r>
      <w:r>
        <w:t>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w:t>
      </w:r>
      <w:r>
        <w:t>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w:t>
      </w:r>
      <w:r>
        <w:t>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w:t>
      </w:r>
      <w:r>
        <w:t>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w:t>
      </w:r>
      <w:r>
        <w:t>й Федерации.</w:t>
      </w:r>
    </w:p>
    <w:p w:rsidR="00000000" w:rsidRDefault="00BA6AFD">
      <w:pPr>
        <w:pStyle w:val="ConsPlusNormal"/>
        <w:spacing w:before="24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w:t>
      </w:r>
      <w:r>
        <w:t>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w:t>
      </w:r>
      <w:r>
        <w:t>спечения, предусматривающего взимание с потребителя платы, и без использования специальных аппаратных средств.</w:t>
      </w:r>
    </w:p>
    <w:p w:rsidR="00000000" w:rsidRDefault="00BA6AFD">
      <w:pPr>
        <w:pStyle w:val="ConsPlusNormal"/>
        <w:spacing w:before="240"/>
        <w:ind w:firstLine="540"/>
        <w:jc w:val="both"/>
      </w:pPr>
      <w:bookmarkStart w:id="27" w:name="Par235"/>
      <w:bookmarkEnd w:id="27"/>
      <w:r>
        <w:t xml:space="preserve">41. В случае несоблюдения заявителем требований, предусмотренных </w:t>
      </w:r>
      <w:hyperlink w:anchor="Par208" w:tooltip="36. К заявке на заключение договора о подключении прилагаются следующие документы:" w:history="1">
        <w:r>
          <w:rPr>
            <w:color w:val="0000FF"/>
          </w:rPr>
          <w:t>пунктами 36</w:t>
        </w:r>
      </w:hyperlink>
      <w:r>
        <w:t xml:space="preserve"> и </w:t>
      </w:r>
      <w:hyperlink w:anchor="Par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w:t>
      </w:r>
      <w:r>
        <w:t>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000000" w:rsidRDefault="00BA6AFD">
      <w:pPr>
        <w:pStyle w:val="ConsPlusNormal"/>
        <w:spacing w:before="240"/>
        <w:ind w:firstLine="540"/>
        <w:jc w:val="both"/>
      </w:pPr>
      <w:r>
        <w:t>В случае непредставления заявителем недостающих сведений и документов в течение указанного срока исполни</w:t>
      </w:r>
      <w:r>
        <w:t>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000000" w:rsidRDefault="00BA6AFD">
      <w:pPr>
        <w:pStyle w:val="ConsPlusNormal"/>
        <w:spacing w:before="240"/>
        <w:ind w:firstLine="540"/>
        <w:jc w:val="both"/>
      </w:pPr>
      <w:r>
        <w:t xml:space="preserve">В случае представления сведений и документов, предусмотренных </w:t>
      </w:r>
      <w:hyperlink w:anchor="Par208" w:tooltip="36. К заявке на заключение договора о подключении прилагаются следующие документы:" w:history="1">
        <w:r>
          <w:rPr>
            <w:color w:val="0000FF"/>
          </w:rPr>
          <w:t>пунктами 36</w:t>
        </w:r>
      </w:hyperlink>
      <w:r>
        <w:t xml:space="preserve"> и </w:t>
      </w:r>
      <w:hyperlink w:anchor="Par215"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w:history="1">
        <w:r>
          <w:rPr>
            <w:color w:val="0000FF"/>
          </w:rPr>
          <w:t>37</w:t>
        </w:r>
      </w:hyperlink>
      <w:r>
        <w:t xml:space="preserve"> настоящих Правил, в полном объеме исполнитель в течение 20 рабочих дней со дня п</w:t>
      </w:r>
      <w:r>
        <w:t xml:space="preserve">олучения заявки (при этом дата получения заявки исчисляется с момента предоставления полного перечня документов с учетом </w:t>
      </w:r>
      <w:hyperlink w:anchor="Par235" w:tooltip="41. В случае несоблюдения заявителем требований, предусмотренных пунктами 36 и 37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 w:history="1">
        <w:r>
          <w:rPr>
            <w:color w:val="0000FF"/>
          </w:rPr>
          <w:t xml:space="preserve">абзаца </w:t>
        </w:r>
        <w:r>
          <w:rPr>
            <w:color w:val="0000FF"/>
          </w:rPr>
          <w:t>первого</w:t>
        </w:r>
      </w:hyperlink>
      <w:r>
        <w:t xml:space="preserve"> настоящего пункта) направляет заявителю подписанный проект договора о подключении в 2 экземплярах.</w:t>
      </w:r>
    </w:p>
    <w:p w:rsidR="00000000" w:rsidRDefault="00BA6AFD">
      <w:pPr>
        <w:pStyle w:val="ConsPlusNormal"/>
        <w:spacing w:before="240"/>
        <w:ind w:firstLine="540"/>
        <w:jc w:val="both"/>
      </w:pPr>
      <w:bookmarkStart w:id="28" w:name="Par238"/>
      <w:bookmarkEnd w:id="28"/>
      <w:r>
        <w:t>В случае если для осуществления подключения исполнителю требуется письменное согласие или заключение договора о подключении со смежной</w:t>
      </w:r>
      <w:r>
        <w:t xml:space="preserve"> организацией, срок направления проекта договора о подключении увеличивается соразмерно сроку ответа и заключения договора (если </w:t>
      </w:r>
      <w:r>
        <w:lastRenderedPageBreak/>
        <w:t>требуется заключение договора) со смежной организацией.</w:t>
      </w:r>
    </w:p>
    <w:p w:rsidR="00000000" w:rsidRDefault="00BA6AFD">
      <w:pPr>
        <w:pStyle w:val="ConsPlusNormal"/>
        <w:spacing w:before="240"/>
        <w:ind w:firstLine="540"/>
        <w:jc w:val="both"/>
      </w:pPr>
      <w:bookmarkStart w:id="29" w:name="Par239"/>
      <w:bookmarkEnd w:id="29"/>
      <w:r>
        <w:t xml:space="preserve">В случае необходимости установления платы за подключение в </w:t>
      </w:r>
      <w:r>
        <w:t xml:space="preserve">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w:t>
      </w:r>
      <w:r>
        <w:t>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w:t>
      </w:r>
      <w:r>
        <w:t>лоснабжения платы за подключение.</w:t>
      </w:r>
    </w:p>
    <w:p w:rsidR="00000000" w:rsidRDefault="00BA6AFD">
      <w:pPr>
        <w:pStyle w:val="ConsPlusNormal"/>
        <w:spacing w:before="240"/>
        <w:ind w:firstLine="540"/>
        <w:jc w:val="both"/>
      </w:pPr>
      <w:r>
        <w:t>Заявитель подписывает оба экземпляра п</w:t>
      </w:r>
      <w:r>
        <w:t>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w:t>
      </w:r>
      <w:r>
        <w:t>авшего договор о подключении).</w:t>
      </w:r>
    </w:p>
    <w:p w:rsidR="00000000" w:rsidRDefault="00BA6AFD">
      <w:pPr>
        <w:pStyle w:val="ConsPlusNormal"/>
        <w:spacing w:before="24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w:t>
      </w:r>
      <w:r>
        <w:t xml:space="preserve">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000000" w:rsidRDefault="00BA6AFD">
      <w:pPr>
        <w:pStyle w:val="ConsPlusNormal"/>
        <w:spacing w:before="240"/>
        <w:ind w:firstLine="540"/>
        <w:jc w:val="both"/>
      </w:pPr>
      <w:r>
        <w:t>Исполнитель обязан в течение 10 рабочих дней со дня получения протокола разногласий известить заявителя о пр</w:t>
      </w:r>
      <w:r>
        <w:t>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w:t>
      </w:r>
      <w:r>
        <w:t>, вправе передать разногласия, возникшие при заключении договора о подключении, на рассмотрение суда.</w:t>
      </w:r>
    </w:p>
    <w:p w:rsidR="00000000" w:rsidRDefault="00BA6AFD">
      <w:pPr>
        <w:pStyle w:val="ConsPlusNormal"/>
        <w:spacing w:before="24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w:t>
      </w:r>
      <w:r>
        <w:t>о подписания поданная таким заявителем заявка на подключение аннулируется.</w:t>
      </w:r>
    </w:p>
    <w:p w:rsidR="00000000" w:rsidRDefault="00BA6AFD">
      <w:pPr>
        <w:pStyle w:val="ConsPlusNormal"/>
        <w:spacing w:before="24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000000" w:rsidRDefault="00BA6AFD">
      <w:pPr>
        <w:pStyle w:val="ConsPlusNormal"/>
        <w:spacing w:before="240"/>
        <w:ind w:firstLine="540"/>
        <w:jc w:val="both"/>
      </w:pPr>
      <w:r>
        <w:t>Договор о подключении заключается по типовой форме дого</w:t>
      </w:r>
      <w:r>
        <w:t xml:space="preserve">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w:t>
      </w:r>
      <w:r>
        <w:t>дополнена по соглашению сторон иными положениями (в том числе приложениями), не противоречащими законодательству Российской Федерации.</w:t>
      </w:r>
    </w:p>
    <w:p w:rsidR="00000000" w:rsidRDefault="00BA6AFD">
      <w:pPr>
        <w:pStyle w:val="ConsPlusNormal"/>
        <w:spacing w:before="240"/>
        <w:ind w:firstLine="540"/>
        <w:jc w:val="both"/>
      </w:pPr>
      <w:r>
        <w:t>В ценовых зонах теплоснабжения договор о подключении заключается по типовой форме договора о подключении (технологическом</w:t>
      </w:r>
      <w:r>
        <w:t xml:space="preserve">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w:t>
      </w:r>
      <w:r>
        <w:t>осударственного регулирования цен (тарифов).</w:t>
      </w:r>
    </w:p>
    <w:p w:rsidR="00000000" w:rsidRDefault="00BA6AFD">
      <w:pPr>
        <w:pStyle w:val="ConsPlusNormal"/>
        <w:spacing w:before="240"/>
        <w:ind w:firstLine="540"/>
        <w:jc w:val="both"/>
      </w:pPr>
      <w:bookmarkStart w:id="30" w:name="Par247"/>
      <w:bookmarkEnd w:id="30"/>
      <w:r>
        <w:lastRenderedPageBreak/>
        <w:t>44. Договор о подключении содержит следующие существенные условия:</w:t>
      </w:r>
    </w:p>
    <w:p w:rsidR="00000000" w:rsidRDefault="00BA6AFD">
      <w:pPr>
        <w:pStyle w:val="ConsPlusNormal"/>
        <w:spacing w:before="24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w:t>
      </w:r>
      <w:r>
        <w:t>ию;</w:t>
      </w:r>
    </w:p>
    <w:p w:rsidR="00000000" w:rsidRDefault="00BA6AFD">
      <w:pPr>
        <w:pStyle w:val="ConsPlusNormal"/>
        <w:spacing w:before="240"/>
        <w:ind w:firstLine="540"/>
        <w:jc w:val="both"/>
      </w:pPr>
      <w:r>
        <w:t xml:space="preserve">дата подключения, определенная в соответствии с </w:t>
      </w:r>
      <w:hyperlink w:anchor="Par306" w:tooltip="55. Дата подключения определяется исходя из даты заключения договора о подключении и срока подключения, определяемого в соответствии с настоящим пунктом." w:history="1">
        <w:r>
          <w:rPr>
            <w:color w:val="0000FF"/>
          </w:rPr>
          <w:t>пунктом 55</w:t>
        </w:r>
      </w:hyperlink>
      <w:r>
        <w:t xml:space="preserve"> настоящих П</w:t>
      </w:r>
      <w:r>
        <w:t>равил;</w:t>
      </w:r>
    </w:p>
    <w:p w:rsidR="00000000" w:rsidRDefault="00BA6AFD">
      <w:pPr>
        <w:pStyle w:val="ConsPlusNormal"/>
        <w:spacing w:before="240"/>
        <w:ind w:firstLine="540"/>
        <w:jc w:val="both"/>
      </w:pPr>
      <w:r>
        <w:t>размер платы за подключение (в том числе с приложением расчета указанной платы);</w:t>
      </w:r>
    </w:p>
    <w:p w:rsidR="00000000" w:rsidRDefault="00BA6AFD">
      <w:pPr>
        <w:pStyle w:val="ConsPlusNormal"/>
        <w:spacing w:before="240"/>
        <w:ind w:firstLine="540"/>
        <w:jc w:val="both"/>
      </w:pPr>
      <w:r>
        <w:t>порядок и сроки внесения заявителем платы за подключение;</w:t>
      </w:r>
    </w:p>
    <w:p w:rsidR="00000000" w:rsidRDefault="00BA6AFD">
      <w:pPr>
        <w:pStyle w:val="ConsPlusNormal"/>
        <w:spacing w:before="240"/>
        <w:ind w:firstLine="540"/>
        <w:jc w:val="both"/>
      </w:pPr>
      <w:r>
        <w:t>размер и виды тепловой нагрузки подключаемого объекта с указанием:</w:t>
      </w:r>
    </w:p>
    <w:p w:rsidR="00000000" w:rsidRDefault="00BA6AFD">
      <w:pPr>
        <w:pStyle w:val="ConsPlusNormal"/>
        <w:spacing w:before="240"/>
        <w:ind w:firstLine="540"/>
        <w:jc w:val="both"/>
      </w:pPr>
      <w:r>
        <w:t>максимальных, минимальных часовых и среднеч</w:t>
      </w:r>
      <w:r>
        <w:t>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000000" w:rsidRDefault="00BA6AFD">
      <w:pPr>
        <w:pStyle w:val="ConsPlusNormal"/>
        <w:spacing w:before="240"/>
        <w:ind w:firstLine="540"/>
        <w:jc w:val="both"/>
      </w:pPr>
      <w:r>
        <w:t xml:space="preserve">параметров (давление, температура) </w:t>
      </w:r>
      <w:r>
        <w:t>теплоносителей и пределов их отклонений в точках подключения к тепловой сети с учетом роста нагрузок в системе теплоснабжения;</w:t>
      </w:r>
    </w:p>
    <w:p w:rsidR="00000000" w:rsidRDefault="00BA6AFD">
      <w:pPr>
        <w:pStyle w:val="ConsPlusNormal"/>
        <w:spacing w:before="240"/>
        <w:ind w:firstLine="540"/>
        <w:jc w:val="both"/>
      </w:pPr>
      <w:r>
        <w:t>условий и параметров возвращаемого теплоносителя (в случае подключения тепловой нагрузки в паре);</w:t>
      </w:r>
    </w:p>
    <w:p w:rsidR="00000000" w:rsidRDefault="00BA6AFD">
      <w:pPr>
        <w:pStyle w:val="ConsPlusNormal"/>
        <w:spacing w:before="240"/>
        <w:ind w:firstLine="540"/>
        <w:jc w:val="both"/>
      </w:pPr>
      <w:r>
        <w:t>местоположения точек подключени</w:t>
      </w:r>
      <w:r>
        <w:t>я;</w:t>
      </w:r>
    </w:p>
    <w:p w:rsidR="00000000" w:rsidRDefault="00BA6AFD">
      <w:pPr>
        <w:pStyle w:val="ConsPlusNormal"/>
        <w:spacing w:before="24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000000" w:rsidRDefault="00BA6AFD">
      <w:pPr>
        <w:pStyle w:val="ConsPlusNormal"/>
        <w:spacing w:before="240"/>
        <w:ind w:firstLine="540"/>
        <w:jc w:val="both"/>
      </w:pPr>
      <w:r>
        <w:t xml:space="preserve">обязательства заявителя по оборудованию подключаемого объекта капитального строительства приборами учета тепловой </w:t>
      </w:r>
      <w:r>
        <w:t>энергии и теплоносителя;</w:t>
      </w:r>
    </w:p>
    <w:p w:rsidR="00000000" w:rsidRDefault="00BA6AFD">
      <w:pPr>
        <w:pStyle w:val="ConsPlusNormal"/>
        <w:spacing w:before="24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000000" w:rsidRDefault="00BA6AFD">
      <w:pPr>
        <w:pStyle w:val="ConsPlusNormal"/>
        <w:spacing w:before="240"/>
        <w:ind w:firstLine="540"/>
        <w:jc w:val="both"/>
      </w:pPr>
      <w:r>
        <w:t>пределы возможных колебаний давления (в том числе статического) и температуры в тепловы</w:t>
      </w:r>
      <w:r>
        <w:t>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000000" w:rsidRDefault="00BA6AFD">
      <w:pPr>
        <w:pStyle w:val="ConsPlusNormal"/>
        <w:spacing w:before="240"/>
        <w:ind w:firstLine="540"/>
        <w:jc w:val="both"/>
      </w:pPr>
      <w:r>
        <w:t>границы эксплуатационной ответственности теплоснабжающей организации, теплосетевой организации и заявите</w:t>
      </w:r>
      <w:r>
        <w:t>ля;</w:t>
      </w:r>
    </w:p>
    <w:p w:rsidR="00000000" w:rsidRDefault="00BA6AFD">
      <w:pPr>
        <w:pStyle w:val="ConsPlusNormal"/>
        <w:spacing w:before="240"/>
        <w:ind w:firstLine="540"/>
        <w:jc w:val="both"/>
      </w:pPr>
      <w:r>
        <w:t>ответственность сторон за неисполнение либо за ненадлежащее исполнение договора о подключении:</w:t>
      </w:r>
    </w:p>
    <w:p w:rsidR="00000000" w:rsidRDefault="00BA6AFD">
      <w:pPr>
        <w:pStyle w:val="ConsPlusNormal"/>
        <w:spacing w:before="24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w:t>
      </w:r>
      <w:r>
        <w:t xml:space="preserve">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w:t>
      </w:r>
      <w:r>
        <w:lastRenderedPageBreak/>
        <w:t>подключение по договору о подключении, за каждый день просрочки начиная с 1</w:t>
      </w:r>
      <w:r>
        <w:t>-го дня после истечения установленного в договоре о подключении срока подключения;</w:t>
      </w:r>
    </w:p>
    <w:p w:rsidR="00000000" w:rsidRDefault="00BA6AFD">
      <w:pPr>
        <w:pStyle w:val="ConsPlusNormal"/>
        <w:spacing w:before="240"/>
        <w:ind w:firstLine="540"/>
        <w:jc w:val="both"/>
      </w:pPr>
      <w:bookmarkStart w:id="31" w:name="Par264"/>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w:t>
      </w:r>
      <w:r>
        <w:t xml:space="preserve">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w:t>
      </w:r>
      <w:r>
        <w:t>с 31 дня после истечения установленного в договоре о подключении срока подключения;</w:t>
      </w:r>
    </w:p>
    <w:p w:rsidR="00000000" w:rsidRDefault="00BA6AFD">
      <w:pPr>
        <w:pStyle w:val="ConsPlusNormal"/>
        <w:spacing w:before="24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w:t>
      </w:r>
      <w:r>
        <w:t>ользование чужими денежными средствами, если заявитель внес плату за подключение в установленные договором о подключении сроки;</w:t>
      </w:r>
    </w:p>
    <w:p w:rsidR="00000000" w:rsidRDefault="00BA6AFD">
      <w:pPr>
        <w:pStyle w:val="ConsPlusNormal"/>
        <w:spacing w:before="240"/>
        <w:ind w:firstLine="540"/>
        <w:jc w:val="both"/>
      </w:pPr>
      <w:r>
        <w:t>право исполнителя в одностороннем порядке отказаться от исполнения договора о подключении в соответствии с условиями, указанными</w:t>
      </w:r>
      <w:r>
        <w:t xml:space="preserve"> в </w:t>
      </w:r>
      <w:hyperlink w:anchor="Par319" w:tooltip="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пункта 44 и пунктом 54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 w:history="1">
        <w:r>
          <w:rPr>
            <w:color w:val="0000FF"/>
          </w:rPr>
          <w:t>абзаце четвертом пункта 58</w:t>
        </w:r>
      </w:hyperlink>
      <w:r>
        <w:t xml:space="preserve"> настоящих Правил:</w:t>
      </w:r>
    </w:p>
    <w:p w:rsidR="00000000" w:rsidRDefault="00BA6AFD">
      <w:pPr>
        <w:pStyle w:val="ConsPlusNormal"/>
        <w:spacing w:before="240"/>
        <w:ind w:firstLine="540"/>
        <w:jc w:val="both"/>
      </w:pPr>
      <w:r>
        <w:t>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w:t>
      </w:r>
      <w:r>
        <w:t>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w:t>
      </w:r>
      <w:r>
        <w:t xml:space="preserve">лем в соответствии с </w:t>
      </w:r>
      <w:hyperlink w:anchor="Par305"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history="1">
        <w:r>
          <w:rPr>
            <w:color w:val="0000FF"/>
          </w:rPr>
          <w:t>пункто</w:t>
        </w:r>
        <w:r>
          <w:rPr>
            <w:color w:val="0000FF"/>
          </w:rPr>
          <w:t>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000000" w:rsidRDefault="00BA6AFD">
      <w:pPr>
        <w:pStyle w:val="ConsPlusNormal"/>
        <w:spacing w:before="24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000000" w:rsidRDefault="00BA6AFD">
      <w:pPr>
        <w:pStyle w:val="ConsPlusNormal"/>
        <w:spacing w:before="240"/>
        <w:ind w:firstLine="540"/>
        <w:jc w:val="both"/>
      </w:pPr>
      <w:r>
        <w:t xml:space="preserve">в случае нарушения заявителем срока, указанного в </w:t>
      </w:r>
      <w:hyperlink w:anchor="Par272"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 w:history="1">
        <w:r>
          <w:rPr>
            <w:color w:val="0000FF"/>
          </w:rPr>
          <w:t>пункте 46</w:t>
        </w:r>
      </w:hyperlink>
      <w:r>
        <w:t xml:space="preserve"> настоящих Правил;</w:t>
      </w:r>
    </w:p>
    <w:p w:rsidR="00000000" w:rsidRDefault="00BA6AFD">
      <w:pPr>
        <w:pStyle w:val="ConsPlusNormal"/>
        <w:spacing w:before="240"/>
        <w:ind w:firstLine="540"/>
        <w:jc w:val="both"/>
      </w:pPr>
      <w:r>
        <w:t xml:space="preserve">технические условия подключения, указанные в </w:t>
      </w:r>
      <w:hyperlink w:anchor="Par125" w:tooltip="17. Технические условия подключения должны содержать следующие данные:" w:history="1">
        <w:r>
          <w:rPr>
            <w:color w:val="0000FF"/>
          </w:rPr>
          <w:t>пункте 17</w:t>
        </w:r>
      </w:hyperlink>
      <w:r>
        <w:t xml:space="preserve"> настоящих Правил.</w:t>
      </w:r>
    </w:p>
    <w:p w:rsidR="00000000" w:rsidRDefault="00BA6AFD">
      <w:pPr>
        <w:pStyle w:val="ConsPlusNormal"/>
        <w:spacing w:before="240"/>
        <w:ind w:firstLine="540"/>
        <w:jc w:val="both"/>
      </w:pPr>
      <w:bookmarkStart w:id="32" w:name="Par271"/>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w:t>
      </w:r>
      <w:r>
        <w:t>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w:t>
      </w:r>
      <w:r>
        <w:t>нергетических ресурсов.</w:t>
      </w:r>
    </w:p>
    <w:p w:rsidR="00000000" w:rsidRDefault="00BA6AFD">
      <w:pPr>
        <w:pStyle w:val="ConsPlusNormal"/>
        <w:spacing w:before="240"/>
        <w:ind w:firstLine="540"/>
        <w:jc w:val="both"/>
      </w:pPr>
      <w:bookmarkStart w:id="33" w:name="Par272"/>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w:t>
      </w:r>
      <w:r>
        <w:t>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000000" w:rsidRDefault="00BA6AFD">
      <w:pPr>
        <w:pStyle w:val="ConsPlusNormal"/>
        <w:spacing w:before="240"/>
        <w:ind w:firstLine="540"/>
        <w:jc w:val="both"/>
      </w:pPr>
      <w:r>
        <w:lastRenderedPageBreak/>
        <w:t>47. Мероприятия (в том числе т</w:t>
      </w:r>
      <w:r>
        <w:t>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w:t>
      </w:r>
      <w:r>
        <w:t>лючают в себя:</w:t>
      </w:r>
    </w:p>
    <w:p w:rsidR="00000000" w:rsidRDefault="00BA6AFD">
      <w:pPr>
        <w:pStyle w:val="ConsPlusNormal"/>
        <w:spacing w:before="240"/>
        <w:ind w:firstLine="540"/>
        <w:jc w:val="both"/>
      </w:pPr>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w:t>
      </w:r>
      <w:r>
        <w:t>проектной документации не является обязательной;</w:t>
      </w:r>
    </w:p>
    <w:p w:rsidR="00000000" w:rsidRDefault="00BA6AFD">
      <w:pPr>
        <w:pStyle w:val="ConsPlusNormal"/>
        <w:spacing w:before="24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000000" w:rsidRDefault="00BA6AFD">
      <w:pPr>
        <w:pStyle w:val="ConsPlusNormal"/>
        <w:spacing w:before="240"/>
        <w:ind w:firstLine="540"/>
        <w:jc w:val="both"/>
      </w:pPr>
      <w:r>
        <w:t>получение необходимых для выполнения меропри</w:t>
      </w:r>
      <w:r>
        <w:t>ятий разрешений.</w:t>
      </w:r>
    </w:p>
    <w:p w:rsidR="00000000" w:rsidRDefault="00BA6AFD">
      <w:pPr>
        <w:pStyle w:val="ConsPlusNormal"/>
        <w:spacing w:before="24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w:t>
      </w:r>
      <w:r>
        <w:t>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w:t>
      </w:r>
      <w:r>
        <w:t>чают в себя:</w:t>
      </w:r>
    </w:p>
    <w:p w:rsidR="00000000" w:rsidRDefault="00BA6AFD">
      <w:pPr>
        <w:pStyle w:val="ConsPlusNormal"/>
        <w:spacing w:before="240"/>
        <w:ind w:firstLine="540"/>
        <w:jc w:val="both"/>
      </w:pPr>
      <w:r>
        <w:t>разработку исполнителем проектной документации в соответствии с условиями договора о подключении;</w:t>
      </w:r>
    </w:p>
    <w:p w:rsidR="00000000" w:rsidRDefault="00BA6AFD">
      <w:pPr>
        <w:pStyle w:val="ConsPlusNormal"/>
        <w:spacing w:before="24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000000" w:rsidRDefault="00BA6AFD">
      <w:pPr>
        <w:pStyle w:val="ConsPlusNormal"/>
        <w:spacing w:before="240"/>
        <w:ind w:firstLine="540"/>
        <w:jc w:val="both"/>
      </w:pPr>
      <w:r>
        <w:t>осуществление исполнителем фактического подключения объекта к системе теплоснабжения.</w:t>
      </w:r>
    </w:p>
    <w:p w:rsidR="00000000" w:rsidRDefault="00BA6AFD">
      <w:pPr>
        <w:pStyle w:val="ConsPlusNormal"/>
        <w:spacing w:before="240"/>
        <w:ind w:firstLine="540"/>
        <w:jc w:val="both"/>
      </w:pPr>
      <w:bookmarkStart w:id="34" w:name="Par281"/>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w:t>
      </w:r>
      <w:r>
        <w:t>женных за границами принадлежащего ему земельного участка в целях подключения объекта капитального строительства.</w:t>
      </w:r>
    </w:p>
    <w:p w:rsidR="00000000" w:rsidRDefault="00BA6AFD">
      <w:pPr>
        <w:pStyle w:val="ConsPlusNormal"/>
        <w:spacing w:before="240"/>
        <w:ind w:firstLine="540"/>
        <w:jc w:val="both"/>
      </w:pPr>
      <w:bookmarkStart w:id="35" w:name="Par282"/>
      <w:bookmarkEnd w:id="35"/>
      <w:r>
        <w:t>В случае подключения многоквартирного дома по обращению заявителя к исполнителю мероприятия (в том числе технические) по подключен</w:t>
      </w:r>
      <w:r>
        <w:t>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000000" w:rsidRDefault="00BA6AFD">
      <w:pPr>
        <w:pStyle w:val="ConsPlusNormal"/>
        <w:spacing w:before="240"/>
        <w:ind w:firstLine="540"/>
        <w:jc w:val="both"/>
      </w:pPr>
      <w:r>
        <w:t>Заявитель в обязательном порядк</w:t>
      </w:r>
      <w:r>
        <w:t xml:space="preserve">е сообщает исполнителю о намерении выполнить действия, указанные в </w:t>
      </w:r>
      <w:hyperlink w:anchor="Par281"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 w:history="1">
        <w:r>
          <w:rPr>
            <w:color w:val="0000FF"/>
          </w:rPr>
          <w:t>абзаце первом</w:t>
        </w:r>
      </w:hyperlink>
      <w:r>
        <w:t xml:space="preserve"> и (или) </w:t>
      </w:r>
      <w:hyperlink w:anchor="Par282"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 w:history="1">
        <w:r>
          <w:rPr>
            <w:color w:val="0000FF"/>
          </w:rPr>
          <w:t>абзаце втором</w:t>
        </w:r>
      </w:hyperlink>
      <w:r>
        <w:t xml:space="preserve"> настоящего пункта, не позднее 15 дней с даты заключения договора о подключении.</w:t>
      </w:r>
    </w:p>
    <w:p w:rsidR="00000000" w:rsidRDefault="00BA6AFD">
      <w:pPr>
        <w:pStyle w:val="ConsPlusNormal"/>
        <w:spacing w:before="240"/>
        <w:ind w:firstLine="540"/>
        <w:jc w:val="both"/>
      </w:pPr>
      <w:bookmarkStart w:id="36" w:name="Par284"/>
      <w:bookmarkEnd w:id="36"/>
      <w:r>
        <w:t xml:space="preserve">В случаях, указанных в </w:t>
      </w:r>
      <w:hyperlink w:anchor="Par281"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 w:history="1">
        <w:r>
          <w:rPr>
            <w:color w:val="0000FF"/>
          </w:rPr>
          <w:t>абзацах первом</w:t>
        </w:r>
      </w:hyperlink>
      <w:r>
        <w:t xml:space="preserve"> и </w:t>
      </w:r>
      <w:hyperlink w:anchor="Par282"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 w:history="1">
        <w:r>
          <w:rPr>
            <w:color w:val="0000FF"/>
          </w:rPr>
          <w:t>втором</w:t>
        </w:r>
      </w:hyperlink>
      <w:r>
        <w:t xml:space="preserve"> настоящего пункта, исполнитель заключает </w:t>
      </w:r>
      <w:r>
        <w:lastRenderedPageBreak/>
        <w:t>с заявителем помимо договора о подключении в порядке и на условиях, которые предусмотрены гражданским законодательством Российской Федерации, воз</w:t>
      </w:r>
      <w:r>
        <w:t>мездный договор гражданско-правового характера, в который должны быть включены в том числе положения, предусматривающие:</w:t>
      </w:r>
    </w:p>
    <w:p w:rsidR="00000000" w:rsidRDefault="00BA6AFD">
      <w:pPr>
        <w:pStyle w:val="ConsPlusNormal"/>
        <w:spacing w:before="24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w:t>
      </w:r>
      <w:r>
        <w:t>ий и пусконаладочных работ соответствующих объектов теплоснабжения;</w:t>
      </w:r>
    </w:p>
    <w:p w:rsidR="00000000" w:rsidRDefault="00BA6AFD">
      <w:pPr>
        <w:pStyle w:val="ConsPlusNormal"/>
        <w:spacing w:before="24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w:t>
      </w:r>
      <w:r>
        <w:t>ющих объектов теплоснабжения;</w:t>
      </w:r>
    </w:p>
    <w:p w:rsidR="00000000" w:rsidRDefault="00BA6AFD">
      <w:pPr>
        <w:pStyle w:val="ConsPlusNormal"/>
        <w:spacing w:before="24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00000" w:rsidRDefault="00BA6AFD">
      <w:pPr>
        <w:pStyle w:val="ConsPlusNormal"/>
        <w:spacing w:before="240"/>
        <w:ind w:firstLine="540"/>
        <w:jc w:val="both"/>
      </w:pPr>
      <w:r>
        <w:t>обязанность исполнителя принять созданный в результате проведения работ, опреде</w:t>
      </w:r>
      <w:r>
        <w:t>ленных договором, объект теплоснабжения и оформить на такой объект право собственности в установленном порядке;</w:t>
      </w:r>
    </w:p>
    <w:p w:rsidR="00000000" w:rsidRDefault="00BA6AFD">
      <w:pPr>
        <w:pStyle w:val="ConsPlusNormal"/>
        <w:spacing w:before="24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000000" w:rsidRDefault="00BA6AFD">
      <w:pPr>
        <w:pStyle w:val="ConsPlusNormal"/>
        <w:spacing w:before="240"/>
        <w:ind w:firstLine="540"/>
        <w:jc w:val="both"/>
      </w:pPr>
      <w:r>
        <w:t>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w:t>
      </w:r>
      <w:r>
        <w:t xml:space="preserve">ажданско-правового характера, указанного в </w:t>
      </w:r>
      <w:hyperlink w:anchor="Par284" w:tooltip="В случаях, указанных в абзацах первом и втором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 w:history="1">
        <w:r>
          <w:rPr>
            <w:color w:val="0000FF"/>
          </w:rPr>
          <w:t>абзаце четвертом</w:t>
        </w:r>
      </w:hyperlink>
      <w:r>
        <w:t xml:space="preserve"> настоящего пункта, предусматривающего осуществление заявителем меропри</w:t>
      </w:r>
      <w:r>
        <w:t>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000000" w:rsidRDefault="00BA6AFD">
      <w:pPr>
        <w:pStyle w:val="ConsPlusNormal"/>
        <w:spacing w:before="240"/>
        <w:ind w:firstLine="540"/>
        <w:jc w:val="both"/>
      </w:pPr>
      <w:r>
        <w:t>50. В соответствии с в</w:t>
      </w:r>
      <w:r>
        <w:t>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w:t>
      </w:r>
      <w:r>
        <w:t>оектирования, подлежат согласованию с исполнителем до внесения изменений в проектную документацию.</w:t>
      </w:r>
    </w:p>
    <w:p w:rsidR="00000000" w:rsidRDefault="00BA6AFD">
      <w:pPr>
        <w:pStyle w:val="ConsPlusNormal"/>
        <w:spacing w:before="24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w:t>
      </w:r>
      <w:r>
        <w:t>я заявителя путем внесения изменений в договор о подключении.</w:t>
      </w:r>
    </w:p>
    <w:p w:rsidR="00000000" w:rsidRDefault="00BA6AFD">
      <w:pPr>
        <w:pStyle w:val="ConsPlusNormal"/>
        <w:spacing w:before="240"/>
        <w:ind w:firstLine="540"/>
        <w:jc w:val="both"/>
      </w:pPr>
      <w:bookmarkStart w:id="37" w:name="Par293"/>
      <w:bookmarkEnd w:id="37"/>
      <w:r>
        <w:t xml:space="preserve">51. Плата за подключение определяется в соответствии с </w:t>
      </w:r>
      <w:hyperlink r:id="rId25" w:history="1">
        <w:r>
          <w:rPr>
            <w:color w:val="0000FF"/>
          </w:rPr>
          <w:t>постановлением</w:t>
        </w:r>
      </w:hyperlink>
      <w:r>
        <w:t xml:space="preserve"> Правительства Российско</w:t>
      </w:r>
      <w:r>
        <w:t>й Федерации от 22 октября 2012 г. N 1075 "О ценообразовании в сфере теплоснабжения".</w:t>
      </w:r>
    </w:p>
    <w:p w:rsidR="00000000" w:rsidRDefault="00BA6AFD">
      <w:pPr>
        <w:pStyle w:val="ConsPlusNormal"/>
        <w:spacing w:before="240"/>
        <w:ind w:firstLine="540"/>
        <w:jc w:val="both"/>
      </w:pPr>
      <w:bookmarkStart w:id="38" w:name="Par294"/>
      <w:bookmarkEnd w:id="38"/>
      <w:r>
        <w:t>52. Внесение заявителем платы за подключение осуществляется в следующем порядке:</w:t>
      </w:r>
    </w:p>
    <w:p w:rsidR="00000000" w:rsidRDefault="00BA6AFD">
      <w:pPr>
        <w:pStyle w:val="ConsPlusNormal"/>
        <w:spacing w:before="240"/>
        <w:ind w:firstLine="540"/>
        <w:jc w:val="both"/>
      </w:pPr>
      <w:r>
        <w:lastRenderedPageBreak/>
        <w:t>15 процентов платы за подключение вносится в течение 15 дней со дня заключения</w:t>
      </w:r>
      <w:r>
        <w:t xml:space="preserve"> договора о подключении;</w:t>
      </w:r>
    </w:p>
    <w:p w:rsidR="00000000" w:rsidRDefault="00BA6AFD">
      <w:pPr>
        <w:pStyle w:val="ConsPlusNormal"/>
        <w:spacing w:before="24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000000" w:rsidRDefault="00BA6AFD">
      <w:pPr>
        <w:pStyle w:val="ConsPlusNormal"/>
        <w:spacing w:before="240"/>
        <w:ind w:firstLine="540"/>
        <w:jc w:val="both"/>
      </w:pPr>
      <w:r>
        <w:t>20 процентов платы за по</w:t>
      </w:r>
      <w:r>
        <w:t xml:space="preserve">дключение вносится в течение 5 дней с даты подачи тепловой энергии и теплоносителя на объект заявителя в соответствии с </w:t>
      </w:r>
      <w:hyperlink w:anchor="Par154" w:tooltip="подача тепловой энергии и теплоносителя на объект заявителя на время проведения пусконаладочных работ и комплексного опробования;"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000000" w:rsidRDefault="00BA6AFD">
      <w:pPr>
        <w:pStyle w:val="ConsPlusNormal"/>
        <w:spacing w:before="240"/>
        <w:ind w:firstLine="540"/>
        <w:jc w:val="both"/>
      </w:pPr>
      <w:r>
        <w:t>оставшаяся доля платы за подключение вносится в течение 15 дней со дня подписания сторонами акта о подключении.</w:t>
      </w:r>
    </w:p>
    <w:p w:rsidR="00000000" w:rsidRDefault="00BA6AFD">
      <w:pPr>
        <w:pStyle w:val="ConsPlusNormal"/>
        <w:spacing w:before="240"/>
        <w:ind w:firstLine="540"/>
        <w:jc w:val="both"/>
      </w:pPr>
      <w:r>
        <w:t>В случае осуществле</w:t>
      </w:r>
      <w:r>
        <w:t>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w:t>
      </w:r>
      <w:r>
        <w:t>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w:t>
      </w:r>
      <w:r>
        <w:t>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w:t>
      </w:r>
      <w:r>
        <w:t xml:space="preserve"> строительства к тепловым сетям, в соответствии с графиком оплаты указанных мероприятий, предусмотренных договором о подключении.</w:t>
      </w:r>
    </w:p>
    <w:p w:rsidR="00000000" w:rsidRDefault="00BA6AFD">
      <w:pPr>
        <w:pStyle w:val="ConsPlusNormal"/>
        <w:spacing w:before="24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w:t>
      </w:r>
      <w:r>
        <w:t>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w:t>
      </w:r>
      <w:r>
        <w:t xml:space="preserve">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w:t>
      </w:r>
      <w:r>
        <w:t xml:space="preserve">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w:t>
      </w:r>
      <w:r>
        <w:t>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w:t>
      </w:r>
      <w:r>
        <w:t>ренных договором о подключении.</w:t>
      </w:r>
    </w:p>
    <w:p w:rsidR="00000000" w:rsidRDefault="00BA6AFD">
      <w:pPr>
        <w:pStyle w:val="ConsPlusNormal"/>
        <w:spacing w:before="240"/>
        <w:ind w:firstLine="540"/>
        <w:jc w:val="both"/>
      </w:pPr>
      <w: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w:t>
      </w:r>
      <w:r>
        <w:t>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w:t>
      </w:r>
      <w:r>
        <w:t xml:space="preserve">влением или изменением срока подключения по основаниям, предусмотренным </w:t>
      </w:r>
      <w:hyperlink w:anchor="Par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history="1">
        <w:r>
          <w:rPr>
            <w:color w:val="0000FF"/>
          </w:rPr>
          <w:t>пунктами 6</w:t>
        </w:r>
      </w:hyperlink>
      <w:r>
        <w:t xml:space="preserve">, </w:t>
      </w:r>
      <w:hyperlink w:anchor="Par91"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 w:history="1">
        <w:r>
          <w:rPr>
            <w:color w:val="0000FF"/>
          </w:rPr>
          <w:t>7</w:t>
        </w:r>
      </w:hyperlink>
      <w:r>
        <w:t xml:space="preserve"> и </w:t>
      </w:r>
      <w:hyperlink w:anchor="Par176"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 w:history="1">
        <w:r>
          <w:rPr>
            <w:color w:val="0000FF"/>
          </w:rPr>
          <w:t>27</w:t>
        </w:r>
      </w:hyperlink>
      <w:r>
        <w:t xml:space="preserve"> настоящих Правил.</w:t>
      </w:r>
    </w:p>
    <w:p w:rsidR="00000000" w:rsidRDefault="00BA6AFD">
      <w:pPr>
        <w:pStyle w:val="ConsPlusNormal"/>
        <w:spacing w:before="240"/>
        <w:ind w:firstLine="540"/>
        <w:jc w:val="both"/>
      </w:pPr>
      <w:bookmarkStart w:id="39" w:name="Par302"/>
      <w:bookmarkEnd w:id="39"/>
      <w:r>
        <w:lastRenderedPageBreak/>
        <w:t>53. В случае если заявитель не внес очередной плат</w:t>
      </w:r>
      <w:r>
        <w:t xml:space="preserve">еж в порядке, установленном </w:t>
      </w:r>
      <w:hyperlink w:anchor="Par294" w:tooltip="52. Внесение заявителем платы за подключение осуществляется в следующем порядке:"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w:t>
      </w:r>
      <w:r>
        <w:t>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000000" w:rsidRDefault="00BA6AFD">
      <w:pPr>
        <w:pStyle w:val="ConsPlusNormal"/>
        <w:spacing w:before="240"/>
        <w:ind w:firstLine="540"/>
        <w:jc w:val="both"/>
      </w:pPr>
      <w:r>
        <w:t>В случ</w:t>
      </w:r>
      <w:r>
        <w:t>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00000" w:rsidRDefault="00BA6AFD">
      <w:pPr>
        <w:pStyle w:val="ConsPlusNormal"/>
        <w:spacing w:before="240"/>
        <w:ind w:firstLine="540"/>
        <w:jc w:val="both"/>
      </w:pPr>
      <w:r>
        <w:t>Отсутствие (неполная оплата) платежей по договору о подключении, вносимых в соот</w:t>
      </w:r>
      <w:r>
        <w:t xml:space="preserve">ветствии с </w:t>
      </w:r>
      <w:hyperlink w:anchor="Par294" w:tooltip="52. Внесение заявителем платы за подключение осуществляется в следующем порядке:"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w:t>
      </w:r>
      <w:r>
        <w:t>подключении объекта.</w:t>
      </w:r>
    </w:p>
    <w:p w:rsidR="00000000" w:rsidRDefault="00BA6AFD">
      <w:pPr>
        <w:pStyle w:val="ConsPlusNormal"/>
        <w:spacing w:before="240"/>
        <w:ind w:firstLine="540"/>
        <w:jc w:val="both"/>
      </w:pPr>
      <w:bookmarkStart w:id="40" w:name="Par305"/>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w:t>
      </w:r>
      <w:r>
        <w:t>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BA6AFD">
      <w:pPr>
        <w:pStyle w:val="ConsPlusNormal"/>
        <w:spacing w:before="240"/>
        <w:ind w:firstLine="540"/>
        <w:jc w:val="both"/>
      </w:pPr>
      <w:bookmarkStart w:id="41" w:name="Par306"/>
      <w:bookmarkEnd w:id="41"/>
      <w:r>
        <w:t>55. Дат</w:t>
      </w:r>
      <w:r>
        <w:t>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000000" w:rsidRDefault="00BA6AFD">
      <w:pPr>
        <w:pStyle w:val="ConsPlusNormal"/>
        <w:spacing w:before="240"/>
        <w:ind w:firstLine="540"/>
        <w:jc w:val="both"/>
      </w:pPr>
      <w:r>
        <w:t>Нормативный срок подключения не может превышать 18 месяцев со дня заключения договора о подключении, если бол</w:t>
      </w:r>
      <w:r>
        <w:t>ее длительные сроки не указаны заявителем в заявке на заключение договора о подключении.</w:t>
      </w:r>
    </w:p>
    <w:p w:rsidR="00000000" w:rsidRDefault="00BA6AFD">
      <w:pPr>
        <w:pStyle w:val="ConsPlusNormal"/>
        <w:spacing w:before="24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w:t>
      </w:r>
      <w:r>
        <w:t>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rsidR="00000000" w:rsidRDefault="00BA6AFD">
      <w:pPr>
        <w:pStyle w:val="ConsPlusNormal"/>
        <w:spacing w:before="240"/>
        <w:ind w:firstLine="540"/>
        <w:jc w:val="both"/>
      </w:pPr>
      <w:r>
        <w:t>Срок под</w:t>
      </w:r>
      <w:r>
        <w:t xml:space="preserve">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ar91"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 w:history="1">
        <w:r>
          <w:rPr>
            <w:color w:val="0000FF"/>
          </w:rPr>
          <w:t>пунктами 7</w:t>
        </w:r>
      </w:hyperlink>
      <w:r>
        <w:t xml:space="preserve">, </w:t>
      </w:r>
      <w:hyperlink w:anchor="Par272"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 w:history="1">
        <w:r>
          <w:rPr>
            <w:color w:val="0000FF"/>
          </w:rPr>
          <w:t>46</w:t>
        </w:r>
      </w:hyperlink>
      <w:r>
        <w:t xml:space="preserve">, </w:t>
      </w:r>
      <w:hyperlink w:anchor="Par302" w:tooltip="53. В случае если заявитель не внес очередной платеж в порядке, установленном пунктом 52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 w:history="1">
        <w:r>
          <w:rPr>
            <w:color w:val="0000FF"/>
          </w:rPr>
          <w:t>53</w:t>
        </w:r>
      </w:hyperlink>
      <w:r>
        <w:t xml:space="preserve"> и </w:t>
      </w:r>
      <w:hyperlink w:anchor="Par318" w:tooltip="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пункта 59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 w:history="1">
        <w:r>
          <w:rPr>
            <w:color w:val="0000FF"/>
          </w:rPr>
          <w:t>абзацем третьим пункта 58</w:t>
        </w:r>
      </w:hyperlink>
      <w:r>
        <w:t xml:space="preserve"> настоящих Правил.</w:t>
      </w:r>
    </w:p>
    <w:p w:rsidR="00000000" w:rsidRDefault="00BA6AFD">
      <w:pPr>
        <w:pStyle w:val="ConsPlusNormal"/>
        <w:spacing w:before="240"/>
        <w:ind w:firstLine="540"/>
        <w:jc w:val="both"/>
      </w:pPr>
      <w:r>
        <w:t>56. При исполнении договора о подключении исп</w:t>
      </w:r>
      <w:r>
        <w:t>олнитель обязан:</w:t>
      </w:r>
    </w:p>
    <w:p w:rsidR="00000000" w:rsidRDefault="00BA6AFD">
      <w:pPr>
        <w:pStyle w:val="ConsPlusNormal"/>
        <w:spacing w:before="24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w:t>
      </w:r>
      <w:r>
        <w:t>ленной договором о подключении даты подключения;</w:t>
      </w:r>
    </w:p>
    <w:p w:rsidR="00000000" w:rsidRDefault="00BA6AFD">
      <w:pPr>
        <w:pStyle w:val="ConsPlusNormal"/>
        <w:spacing w:before="240"/>
        <w:ind w:firstLine="540"/>
        <w:jc w:val="both"/>
      </w:pPr>
      <w: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w:t>
      </w:r>
      <w:r>
        <w:lastRenderedPageBreak/>
        <w:t>обводах в установленный договором о подклю</w:t>
      </w:r>
      <w:r>
        <w:t>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000000" w:rsidRDefault="00BA6AFD">
      <w:pPr>
        <w:pStyle w:val="ConsPlusNormal"/>
        <w:spacing w:before="240"/>
        <w:ind w:firstLine="540"/>
        <w:jc w:val="both"/>
      </w:pPr>
      <w:r>
        <w:t xml:space="preserve">осуществить не позднее </w:t>
      </w:r>
      <w:r>
        <w:t>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w:t>
      </w:r>
      <w:r>
        <w:t>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000000" w:rsidRDefault="00BA6AFD">
      <w:pPr>
        <w:pStyle w:val="ConsPlusNormal"/>
        <w:spacing w:before="240"/>
        <w:ind w:firstLine="540"/>
        <w:jc w:val="both"/>
      </w:pPr>
      <w:r>
        <w:t>принять предложение о внесен</w:t>
      </w:r>
      <w:r>
        <w:t>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000000" w:rsidRDefault="00BA6AFD">
      <w:pPr>
        <w:pStyle w:val="ConsPlusNormal"/>
        <w:spacing w:before="240"/>
        <w:ind w:firstLine="540"/>
        <w:jc w:val="both"/>
      </w:pPr>
      <w:r>
        <w:t>57. Акт о готовности составляется исполнителем в 2 экземплярах (по одному для исполн</w:t>
      </w:r>
      <w:r>
        <w:t>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w:t>
      </w:r>
      <w:r>
        <w:t>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000000" w:rsidRDefault="00BA6AFD">
      <w:pPr>
        <w:pStyle w:val="ConsPlusNormal"/>
        <w:spacing w:before="240"/>
        <w:ind w:firstLine="540"/>
        <w:jc w:val="both"/>
      </w:pPr>
      <w:r>
        <w:t>58. При исполнении договора о подключении исполнитель имеет</w:t>
      </w:r>
      <w:r>
        <w:t xml:space="preserve"> право:</w:t>
      </w:r>
    </w:p>
    <w:p w:rsidR="00000000" w:rsidRDefault="00BA6AFD">
      <w:pPr>
        <w:pStyle w:val="ConsPlusNormal"/>
        <w:spacing w:before="240"/>
        <w:ind w:firstLine="540"/>
        <w:jc w:val="both"/>
      </w:pPr>
      <w:r>
        <w:t>участвовать в приемке скрытых работ по укладке сети от подключаемого объекта до точки подключения;</w:t>
      </w:r>
    </w:p>
    <w:p w:rsidR="00000000" w:rsidRDefault="00BA6AFD">
      <w:pPr>
        <w:pStyle w:val="ConsPlusNormal"/>
        <w:spacing w:before="240"/>
        <w:ind w:firstLine="540"/>
        <w:jc w:val="both"/>
      </w:pPr>
      <w:bookmarkStart w:id="42" w:name="Par318"/>
      <w:bookmarkEnd w:id="42"/>
      <w:r>
        <w:t>изменить дату подключения подключаемого объекта на более позднюю без изменения сроков внесения платы за подключение в случае, если заявит</w:t>
      </w:r>
      <w:r>
        <w:t xml:space="preserve">ель не представил исполнителю в установленные в </w:t>
      </w:r>
      <w:hyperlink w:anchor="Par324" w:tooltip="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w:t>
      </w:r>
      <w:r>
        <w:t xml:space="preserve">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w:t>
      </w:r>
      <w:r>
        <w:t xml:space="preserve">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w:t>
      </w:r>
      <w:r>
        <w:t>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w:t>
      </w:r>
      <w:r>
        <w:t>ого объекта на более позднюю);</w:t>
      </w:r>
    </w:p>
    <w:p w:rsidR="00000000" w:rsidRDefault="00BA6AFD">
      <w:pPr>
        <w:pStyle w:val="ConsPlusNormal"/>
        <w:spacing w:before="240"/>
        <w:ind w:firstLine="540"/>
        <w:jc w:val="both"/>
      </w:pPr>
      <w:bookmarkStart w:id="43" w:name="Par319"/>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ar264" w:tooltip="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 w:history="1">
        <w:r>
          <w:rPr>
            <w:color w:val="0000FF"/>
          </w:rPr>
          <w:t>абзацем восемнадцатым пункта 44</w:t>
        </w:r>
      </w:hyperlink>
      <w:r>
        <w:t xml:space="preserve"> и </w:t>
      </w:r>
      <w:hyperlink w:anchor="Par305"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history="1">
        <w:r>
          <w:rPr>
            <w:color w:val="0000FF"/>
          </w:rPr>
          <w:t>пунктом 54</w:t>
        </w:r>
      </w:hyperlink>
      <w:r>
        <w:t xml:space="preserve"> настоящих Правил, фактически понесенных исполнителем </w:t>
      </w:r>
      <w:r>
        <w:lastRenderedPageBreak/>
        <w:t>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w:t>
      </w:r>
      <w:r>
        <w:t>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000000" w:rsidRDefault="00BA6AFD">
      <w:pPr>
        <w:pStyle w:val="ConsPlusNormal"/>
        <w:spacing w:before="240"/>
        <w:ind w:firstLine="540"/>
        <w:jc w:val="both"/>
      </w:pPr>
      <w:r>
        <w:t>изменить размер платы за подключение к системе теплоснабжения в целях соблюдения требований</w:t>
      </w:r>
      <w:r>
        <w:t xml:space="preserve">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w:t>
      </w:r>
      <w:r>
        <w:t>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w:t>
      </w:r>
      <w:r>
        <w:t>я платы за подключение расторгнуть договор о подключении в установленном законом порядке;</w:t>
      </w:r>
    </w:p>
    <w:p w:rsidR="00000000" w:rsidRDefault="00BA6AFD">
      <w:pPr>
        <w:pStyle w:val="ConsPlusNormal"/>
        <w:spacing w:before="24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000000" w:rsidRDefault="00BA6AFD">
      <w:pPr>
        <w:pStyle w:val="ConsPlusNormal"/>
        <w:spacing w:before="240"/>
        <w:ind w:firstLine="540"/>
        <w:jc w:val="both"/>
      </w:pPr>
      <w:r>
        <w:t>59. При исполнении договора о подключении заяв</w:t>
      </w:r>
      <w:r>
        <w:t>итель обязан:</w:t>
      </w:r>
    </w:p>
    <w:p w:rsidR="00000000" w:rsidRDefault="00BA6AFD">
      <w:pPr>
        <w:pStyle w:val="ConsPlusNormal"/>
        <w:spacing w:before="240"/>
        <w:ind w:firstLine="540"/>
        <w:jc w:val="both"/>
      </w:pPr>
      <w:r>
        <w:t>представить и согласовать с исполнителем график производства работ по подключению;</w:t>
      </w:r>
    </w:p>
    <w:p w:rsidR="00000000" w:rsidRDefault="00BA6AFD">
      <w:pPr>
        <w:pStyle w:val="ConsPlusNormal"/>
        <w:spacing w:before="240"/>
        <w:ind w:firstLine="540"/>
        <w:jc w:val="both"/>
      </w:pPr>
      <w:bookmarkStart w:id="44" w:name="Par324"/>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000000" w:rsidRDefault="00BA6AFD">
      <w:pPr>
        <w:pStyle w:val="ConsPlusNormal"/>
        <w:spacing w:before="240"/>
        <w:ind w:firstLine="540"/>
        <w:jc w:val="both"/>
      </w:pPr>
      <w:r>
        <w:t>представить исполнителю заключение эксперт</w:t>
      </w:r>
      <w:r>
        <w:t>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000000" w:rsidRDefault="00BA6AFD">
      <w:pPr>
        <w:pStyle w:val="ConsPlusNormal"/>
        <w:spacing w:before="240"/>
        <w:ind w:firstLine="540"/>
        <w:jc w:val="both"/>
      </w:pPr>
      <w:r>
        <w:t>выполнить установленные в договоре о подключении услови</w:t>
      </w:r>
      <w:r>
        <w:t>я подготовки внутриплощадочных и внутридомовых сетей и оборудования объекта к подключению;</w:t>
      </w:r>
    </w:p>
    <w:p w:rsidR="00000000" w:rsidRDefault="00BA6AFD">
      <w:pPr>
        <w:pStyle w:val="ConsPlusNormal"/>
        <w:spacing w:before="240"/>
        <w:ind w:firstLine="540"/>
        <w:jc w:val="both"/>
      </w:pPr>
      <w: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w:t>
      </w:r>
      <w:r>
        <w:t>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000000" w:rsidRDefault="00BA6AFD">
      <w:pPr>
        <w:pStyle w:val="ConsPlusNormal"/>
        <w:spacing w:before="240"/>
        <w:ind w:firstLine="540"/>
        <w:jc w:val="both"/>
      </w:pPr>
      <w:r>
        <w:t xml:space="preserve">направить исполнителю уведомление о готовности для проведения исполнителем проверки выполнения </w:t>
      </w:r>
      <w:r>
        <w:t>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w:t>
      </w:r>
      <w:r>
        <w:t>ятий и содержание технологических решений;</w:t>
      </w:r>
    </w:p>
    <w:p w:rsidR="00000000" w:rsidRDefault="00BA6AFD">
      <w:pPr>
        <w:pStyle w:val="ConsPlusNormal"/>
        <w:spacing w:before="24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000000" w:rsidRDefault="00BA6AFD">
      <w:pPr>
        <w:pStyle w:val="ConsPlusNormal"/>
        <w:spacing w:before="240"/>
        <w:ind w:firstLine="540"/>
        <w:jc w:val="both"/>
      </w:pPr>
      <w:r>
        <w:t>внести плату за подключение в размере и сроки, которые</w:t>
      </w:r>
      <w:r>
        <w:t xml:space="preserve"> установлены договором о </w:t>
      </w:r>
      <w:r>
        <w:lastRenderedPageBreak/>
        <w:t>подключении;</w:t>
      </w:r>
    </w:p>
    <w:p w:rsidR="00000000" w:rsidRDefault="00BA6AFD">
      <w:pPr>
        <w:pStyle w:val="ConsPlusNormal"/>
        <w:spacing w:before="24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000000" w:rsidRDefault="00BA6AFD">
      <w:pPr>
        <w:pStyle w:val="ConsPlusNormal"/>
        <w:spacing w:before="240"/>
        <w:ind w:firstLine="540"/>
        <w:jc w:val="both"/>
      </w:pPr>
      <w:r>
        <w:t>уведомить в письменной</w:t>
      </w:r>
      <w:r>
        <w:t xml:space="preserve"> форме исполнителя об изменении наименования, банковских и почтовых реквизитов, о принятии решений о реорганизации, ликвидации.</w:t>
      </w:r>
    </w:p>
    <w:p w:rsidR="00000000" w:rsidRDefault="00BA6AFD">
      <w:pPr>
        <w:pStyle w:val="ConsPlusNormal"/>
        <w:spacing w:before="240"/>
        <w:ind w:firstLine="540"/>
        <w:jc w:val="both"/>
      </w:pPr>
      <w:r>
        <w:t>60. Заявитель имеет право получить в случаях и порядке, которые установлены договором о подключении, информацию о ходе выполнени</w:t>
      </w:r>
      <w:r>
        <w:t>я предусмотренных указанным договором мероприятий по созданию (реконструкции) тепловых сетей.</w:t>
      </w:r>
    </w:p>
    <w:p w:rsidR="00000000" w:rsidRDefault="00BA6AFD">
      <w:pPr>
        <w:pStyle w:val="ConsPlusNormal"/>
        <w:spacing w:before="240"/>
        <w:ind w:firstLine="540"/>
        <w:jc w:val="both"/>
      </w:pPr>
      <w:r>
        <w:t>61. Исполнитель осуществляет контроль за выполнением мероприятий по подключению без взимания дополнительной платы.</w:t>
      </w:r>
    </w:p>
    <w:p w:rsidR="00000000" w:rsidRDefault="00BA6AFD">
      <w:pPr>
        <w:pStyle w:val="ConsPlusNormal"/>
        <w:spacing w:before="240"/>
        <w:ind w:firstLine="540"/>
        <w:jc w:val="both"/>
      </w:pPr>
      <w:r>
        <w:t>62. До начала подачи тепловой энергии, теплонос</w:t>
      </w:r>
      <w:r>
        <w:t>ителя, за исключением подачи тепловой энергии, теплоносителя на время пусконаладочных работ и комплексного опробования, заявитель:</w:t>
      </w:r>
    </w:p>
    <w:p w:rsidR="00000000" w:rsidRDefault="00BA6AFD">
      <w:pPr>
        <w:pStyle w:val="ConsPlusNormal"/>
        <w:spacing w:before="240"/>
        <w:ind w:firstLine="540"/>
        <w:jc w:val="both"/>
      </w:pPr>
      <w:r>
        <w:t>получает разрешение органа федерального государственного энергетического надзора на допуск в эксплуатацию в случаях, установл</w:t>
      </w:r>
      <w:r>
        <w:t>енных нормативными правовыми актами Российской Федерации;</w:t>
      </w:r>
    </w:p>
    <w:p w:rsidR="00000000" w:rsidRDefault="00BA6AFD">
      <w:pPr>
        <w:pStyle w:val="ConsPlusNormal"/>
        <w:spacing w:before="240"/>
        <w:ind w:firstLine="540"/>
        <w:jc w:val="both"/>
      </w:pPr>
      <w:r>
        <w:t xml:space="preserve">заключает договор теплоснабжения в порядке, установленном </w:t>
      </w:r>
      <w:hyperlink r:id="rId26" w:history="1">
        <w:r>
          <w:rPr>
            <w:color w:val="0000FF"/>
          </w:rPr>
          <w:t>Правилами</w:t>
        </w:r>
      </w:hyperlink>
      <w:r>
        <w:t xml:space="preserve"> организации теплосна</w:t>
      </w:r>
      <w:r>
        <w:t>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00000" w:rsidRDefault="00BA6AFD">
      <w:pPr>
        <w:pStyle w:val="ConsPlusNormal"/>
        <w:spacing w:before="240"/>
        <w:ind w:firstLine="540"/>
        <w:jc w:val="both"/>
      </w:pPr>
      <w:r>
        <w:t>63.</w:t>
      </w:r>
      <w: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w:t>
      </w:r>
      <w:r>
        <w:t>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w:t>
      </w:r>
      <w:r>
        <w:t>лючаемого объекта.</w:t>
      </w:r>
    </w:p>
    <w:p w:rsidR="00000000" w:rsidRDefault="00BA6AFD">
      <w:pPr>
        <w:pStyle w:val="ConsPlusNormal"/>
        <w:spacing w:before="24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w:t>
      </w:r>
      <w:r>
        <w:t>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000000" w:rsidRDefault="00BA6AFD">
      <w:pPr>
        <w:pStyle w:val="ConsPlusNormal"/>
        <w:spacing w:before="240"/>
        <w:ind w:firstLine="540"/>
        <w:jc w:val="both"/>
      </w:pPr>
      <w:r>
        <w:t>а) наличие закрытой (герметичной) камеры сгорания;</w:t>
      </w:r>
    </w:p>
    <w:p w:rsidR="00000000" w:rsidRDefault="00BA6AFD">
      <w:pPr>
        <w:pStyle w:val="ConsPlusNormal"/>
        <w:spacing w:before="240"/>
        <w:ind w:firstLine="540"/>
        <w:jc w:val="both"/>
      </w:pPr>
      <w:r>
        <w:t>б) н</w:t>
      </w:r>
      <w:r>
        <w:t xml:space="preserve">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w:t>
      </w:r>
      <w:r>
        <w:lastRenderedPageBreak/>
        <w:t>достижени</w:t>
      </w:r>
      <w:r>
        <w:t>и предельно допустимой температуры теплоносителя, а также при нарушении дымоудаления;</w:t>
      </w:r>
    </w:p>
    <w:p w:rsidR="00000000" w:rsidRDefault="00BA6AFD">
      <w:pPr>
        <w:pStyle w:val="ConsPlusNormal"/>
        <w:spacing w:before="240"/>
        <w:ind w:firstLine="540"/>
        <w:jc w:val="both"/>
      </w:pPr>
      <w:r>
        <w:t>в) температура теплоносителя - до 95 градусов Цельсия;</w:t>
      </w:r>
    </w:p>
    <w:p w:rsidR="00000000" w:rsidRDefault="00BA6AFD">
      <w:pPr>
        <w:pStyle w:val="ConsPlusNormal"/>
        <w:spacing w:before="240"/>
        <w:ind w:firstLine="540"/>
        <w:jc w:val="both"/>
      </w:pPr>
      <w:r>
        <w:t>г) давление теплоносителя - до 1 МПа;</w:t>
      </w:r>
    </w:p>
    <w:p w:rsidR="00000000" w:rsidRDefault="00BA6AFD">
      <w:pPr>
        <w:pStyle w:val="ConsPlusNormal"/>
        <w:spacing w:before="240"/>
        <w:ind w:firstLine="540"/>
        <w:jc w:val="both"/>
      </w:pPr>
      <w:r>
        <w:t>д) если с использованием таких источников осуществляется отопление менее 50 п</w:t>
      </w:r>
      <w:r>
        <w:t>роцентов общей площади помещений в многоквартирном доме.</w:t>
      </w:r>
    </w:p>
    <w:p w:rsidR="00000000" w:rsidRDefault="00BA6AFD">
      <w:pPr>
        <w:pStyle w:val="ConsPlusNormal"/>
        <w:spacing w:before="240"/>
        <w:ind w:firstLine="540"/>
        <w:jc w:val="both"/>
      </w:pPr>
      <w:r>
        <w:t>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w:t>
      </w:r>
      <w:r>
        <w:t xml:space="preserve">й, подготовке проектной документации, строительстве, реконструкции объектов капитального строительства в соответствии со </w:t>
      </w:r>
      <w:hyperlink r:id="rId27" w:history="1">
        <w:r>
          <w:rPr>
            <w:color w:val="0000FF"/>
          </w:rPr>
          <w:t>статьей 7.7</w:t>
        </w:r>
      </w:hyperlink>
      <w:r>
        <w:t xml:space="preserve"> Закона Россий</w:t>
      </w:r>
      <w:r>
        <w:t>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w:t>
      </w:r>
      <w:r>
        <w:t>твержденной в установленном порядке схемы расположения земельного участка или земельных участков на кадастровом плане территории.</w:t>
      </w:r>
    </w:p>
    <w:p w:rsidR="00000000" w:rsidRDefault="00BA6AFD">
      <w:pPr>
        <w:pStyle w:val="ConsPlusNormal"/>
        <w:jc w:val="both"/>
      </w:pPr>
    </w:p>
    <w:p w:rsidR="00000000" w:rsidRDefault="00BA6AFD">
      <w:pPr>
        <w:pStyle w:val="ConsPlusTitle"/>
        <w:jc w:val="center"/>
        <w:outlineLvl w:val="1"/>
      </w:pPr>
      <w:bookmarkStart w:id="45" w:name="Par347"/>
      <w:bookmarkEnd w:id="45"/>
      <w:r>
        <w:t>II. Особенности подключения при уступке права</w:t>
      </w:r>
    </w:p>
    <w:p w:rsidR="00000000" w:rsidRDefault="00BA6AFD">
      <w:pPr>
        <w:pStyle w:val="ConsPlusTitle"/>
        <w:jc w:val="center"/>
      </w:pPr>
      <w:r>
        <w:t>на использование мощности</w:t>
      </w:r>
    </w:p>
    <w:p w:rsidR="00000000" w:rsidRDefault="00BA6AFD">
      <w:pPr>
        <w:pStyle w:val="ConsPlusNormal"/>
        <w:jc w:val="both"/>
      </w:pPr>
    </w:p>
    <w:p w:rsidR="00000000" w:rsidRDefault="00BA6AFD">
      <w:pPr>
        <w:pStyle w:val="ConsPlusNormal"/>
        <w:ind w:firstLine="540"/>
        <w:jc w:val="both"/>
      </w:pPr>
      <w:bookmarkStart w:id="46" w:name="Par350"/>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w:t>
      </w:r>
      <w:r>
        <w:t>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w:t>
      </w:r>
      <w:r>
        <w:t>вой) организации, к системе теплоснабжения которой подключены теплопотребляющие установки потребителя.</w:t>
      </w:r>
    </w:p>
    <w:p w:rsidR="00000000" w:rsidRDefault="00BA6AFD">
      <w:pPr>
        <w:pStyle w:val="ConsPlusNormal"/>
        <w:spacing w:before="240"/>
        <w:ind w:firstLine="540"/>
        <w:jc w:val="both"/>
      </w:pPr>
      <w:bookmarkStart w:id="47" w:name="Par351"/>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w:t>
      </w:r>
      <w:r>
        <w:t>тре) тепловых нагрузок, а также требований к безопасной эксплуатации зданий и сооружений.</w:t>
      </w:r>
    </w:p>
    <w:p w:rsidR="00000000" w:rsidRDefault="00BA6AFD">
      <w:pPr>
        <w:pStyle w:val="ConsPlusNormal"/>
        <w:spacing w:before="24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000000" w:rsidRDefault="00BA6AFD">
      <w:pPr>
        <w:pStyle w:val="ConsPlusNormal"/>
        <w:spacing w:before="240"/>
        <w:ind w:firstLine="540"/>
        <w:jc w:val="both"/>
      </w:pPr>
      <w:r>
        <w:t>документ о проведении энергетического обсле</w:t>
      </w:r>
      <w:r>
        <w:t>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000000" w:rsidRDefault="00BA6AFD">
      <w:pPr>
        <w:pStyle w:val="ConsPlusNormal"/>
        <w:spacing w:before="240"/>
        <w:ind w:firstLine="540"/>
        <w:jc w:val="both"/>
      </w:pPr>
      <w:r>
        <w:t>документ о согласии иных собственников или владельцев помещений в объекте теплопотребления;</w:t>
      </w:r>
    </w:p>
    <w:p w:rsidR="00000000" w:rsidRDefault="00BA6AFD">
      <w:pPr>
        <w:pStyle w:val="ConsPlusNormal"/>
        <w:spacing w:before="240"/>
        <w:ind w:firstLine="540"/>
        <w:jc w:val="both"/>
      </w:pPr>
      <w:r>
        <w:t xml:space="preserve">документ </w:t>
      </w:r>
      <w:r>
        <w:t>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000000" w:rsidRDefault="00BA6AFD">
      <w:pPr>
        <w:pStyle w:val="ConsPlusNormal"/>
        <w:spacing w:before="240"/>
        <w:ind w:firstLine="540"/>
        <w:jc w:val="both"/>
      </w:pPr>
      <w:r>
        <w:lastRenderedPageBreak/>
        <w:t>согласие в письменной форме теплоснабжающей или теплосетевой организации на переуступку права на использов</w:t>
      </w:r>
      <w:r>
        <w:t>ание мощности.</w:t>
      </w:r>
    </w:p>
    <w:p w:rsidR="00000000" w:rsidRDefault="00BA6AFD">
      <w:pPr>
        <w:pStyle w:val="ConsPlusNormal"/>
        <w:spacing w:before="24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000000" w:rsidRDefault="00BA6AFD">
      <w:pPr>
        <w:pStyle w:val="ConsPlusNormal"/>
        <w:spacing w:before="240"/>
        <w:ind w:firstLine="540"/>
        <w:jc w:val="both"/>
      </w:pPr>
      <w:r>
        <w:t>67. Уступка права на использование мощности может быть осуществлена в отношени</w:t>
      </w:r>
      <w:r>
        <w:t>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000000" w:rsidRDefault="00BA6AFD">
      <w:pPr>
        <w:pStyle w:val="ConsPlusNormal"/>
        <w:spacing w:before="240"/>
        <w:ind w:firstLine="540"/>
        <w:jc w:val="both"/>
      </w:pPr>
      <w:r>
        <w:t>В иной точке присоединения уступка права на пользование мощности может быть осуществле</w:t>
      </w:r>
      <w:r>
        <w:t>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000000" w:rsidRDefault="00BA6AFD">
      <w:pPr>
        <w:pStyle w:val="ConsPlusNormal"/>
        <w:spacing w:before="240"/>
        <w:ind w:firstLine="540"/>
        <w:jc w:val="both"/>
      </w:pPr>
      <w:r>
        <w:t>68. Уступка права осуществляется путем:</w:t>
      </w:r>
    </w:p>
    <w:p w:rsidR="00000000" w:rsidRDefault="00BA6AFD">
      <w:pPr>
        <w:pStyle w:val="ConsPlusNormal"/>
        <w:spacing w:before="240"/>
        <w:ind w:firstLine="540"/>
        <w:jc w:val="both"/>
      </w:pPr>
      <w:r>
        <w:t xml:space="preserve">заключения потребителем, ранее подключенным к системе теплоснабжения, </w:t>
      </w:r>
      <w:r>
        <w:t>и новым потребителем в установленном порядке соглашения об уступке права на использование мощности;</w:t>
      </w:r>
    </w:p>
    <w:p w:rsidR="00000000" w:rsidRDefault="00BA6AFD">
      <w:pPr>
        <w:pStyle w:val="ConsPlusNormal"/>
        <w:spacing w:before="240"/>
        <w:ind w:firstLine="540"/>
        <w:jc w:val="both"/>
      </w:pPr>
      <w:r>
        <w:t>заключения новым потребителем и исполнителем договора о подключении;</w:t>
      </w:r>
    </w:p>
    <w:p w:rsidR="00000000" w:rsidRDefault="00BA6AFD">
      <w:pPr>
        <w:pStyle w:val="ConsPlusNormal"/>
        <w:spacing w:before="240"/>
        <w:ind w:firstLine="540"/>
        <w:jc w:val="both"/>
      </w:pPr>
      <w:r>
        <w:t>заключения между потребителем, ранее подключенным к системе теплоснабжения, и теплоснаб</w:t>
      </w:r>
      <w:r>
        <w:t>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w:t>
      </w:r>
      <w:r>
        <w:t>змером подключенной тепловой нагрузки.</w:t>
      </w:r>
    </w:p>
    <w:p w:rsidR="00000000" w:rsidRDefault="00BA6AFD">
      <w:pPr>
        <w:pStyle w:val="ConsPlusNormal"/>
        <w:spacing w:before="24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ar371" w:tooltip="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 w:history="1">
        <w:r>
          <w:rPr>
            <w:color w:val="0000FF"/>
          </w:rPr>
          <w:t>пунктом 71</w:t>
        </w:r>
      </w:hyperlink>
      <w:r>
        <w:t xml:space="preserve"> настоящих</w:t>
      </w:r>
      <w:r>
        <w:t xml:space="preserve"> Правил.</w:t>
      </w:r>
    </w:p>
    <w:p w:rsidR="00000000" w:rsidRDefault="00BA6AFD">
      <w:pPr>
        <w:pStyle w:val="ConsPlusNormal"/>
        <w:spacing w:before="240"/>
        <w:ind w:firstLine="540"/>
        <w:jc w:val="both"/>
      </w:pPr>
      <w:bookmarkStart w:id="48" w:name="Par365"/>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000000" w:rsidRDefault="00BA6AFD">
      <w:pPr>
        <w:pStyle w:val="ConsPlusNormal"/>
        <w:spacing w:before="240"/>
        <w:ind w:firstLine="540"/>
        <w:jc w:val="both"/>
      </w:pPr>
      <w:r>
        <w:t xml:space="preserve">В заявке на подключение помимо сведений, предусмотренных </w:t>
      </w:r>
      <w:hyperlink w:anchor="Par190" w:tooltip="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 w:history="1">
        <w:r>
          <w:rPr>
            <w:color w:val="0000FF"/>
          </w:rPr>
          <w:t>пунктом 35</w:t>
        </w:r>
      </w:hyperlink>
      <w:r>
        <w:t xml:space="preserve"> настоящих Правил, указываются с</w:t>
      </w:r>
      <w:r>
        <w:t>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w:t>
      </w:r>
      <w:r>
        <w:t xml:space="preserve">усмотренных </w:t>
      </w:r>
      <w:hyperlink w:anchor="Par208" w:tooltip="36. К заявке на заключение договора о подключении прилагаются следующие документы:" w:history="1">
        <w:r>
          <w:rPr>
            <w:color w:val="0000FF"/>
          </w:rPr>
          <w:t>пунктами 36</w:t>
        </w:r>
      </w:hyperlink>
      <w:r>
        <w:t xml:space="preserve"> и </w:t>
      </w:r>
      <w:hyperlink w:anchor="Par350" w:tooltip="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 w:history="1">
        <w:r>
          <w:rPr>
            <w:color w:val="0000FF"/>
          </w:rPr>
          <w:t>66</w:t>
        </w:r>
      </w:hyperlink>
      <w:r>
        <w:t xml:space="preserve"> настоящих Правил, прилагаются копии акта о подключении или иных документов, подтверждаю</w:t>
      </w:r>
      <w:r>
        <w:t xml:space="preserve">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ar351" w:tooltip="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 w:history="1">
        <w:r>
          <w:rPr>
            <w:color w:val="0000FF"/>
          </w:rPr>
          <w:t>абзаце втором пункта 66</w:t>
        </w:r>
      </w:hyperlink>
      <w:r>
        <w:t xml:space="preserve"> </w:t>
      </w:r>
      <w:r>
        <w:t>настоящих Правил. Допускается уступка несколькими лицами в пользу одного лица мощности в пределах зоны действия источника тепловой энергии.</w:t>
      </w:r>
    </w:p>
    <w:p w:rsidR="00000000" w:rsidRDefault="00BA6AFD">
      <w:pPr>
        <w:pStyle w:val="ConsPlusNormal"/>
        <w:spacing w:before="240"/>
        <w:ind w:firstLine="540"/>
        <w:jc w:val="both"/>
      </w:pPr>
      <w:r>
        <w:t>70. В соглашении об уступке права на использование мощности предусматриваются следующие обязательства лица (лиц), ус</w:t>
      </w:r>
      <w:r>
        <w:t>тупающего право на использование мощности:</w:t>
      </w:r>
    </w:p>
    <w:p w:rsidR="00000000" w:rsidRDefault="00BA6AFD">
      <w:pPr>
        <w:pStyle w:val="ConsPlusNormal"/>
        <w:spacing w:before="240"/>
        <w:ind w:firstLine="540"/>
        <w:jc w:val="both"/>
      </w:pPr>
      <w:r>
        <w:lastRenderedPageBreak/>
        <w:t>выполнение технических действий, обеспечивающих подключение;</w:t>
      </w:r>
    </w:p>
    <w:p w:rsidR="00000000" w:rsidRDefault="00BA6AFD">
      <w:pPr>
        <w:pStyle w:val="ConsPlusNormal"/>
        <w:spacing w:before="24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w:t>
      </w:r>
      <w:r>
        <w:t>о осуществления фактического подключения теплопотребляющих установок нового потребителя.</w:t>
      </w:r>
    </w:p>
    <w:p w:rsidR="00000000" w:rsidRDefault="00BA6AFD">
      <w:pPr>
        <w:pStyle w:val="ConsPlusNormal"/>
        <w:spacing w:before="24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w:t>
      </w:r>
      <w:r>
        <w:t>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w:t>
      </w:r>
      <w:r>
        <w:t>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000000" w:rsidRDefault="00BA6AFD">
      <w:pPr>
        <w:pStyle w:val="ConsPlusNormal"/>
        <w:spacing w:before="240"/>
        <w:ind w:firstLine="540"/>
        <w:jc w:val="both"/>
      </w:pPr>
      <w:bookmarkStart w:id="49" w:name="Par371"/>
      <w:bookmarkEnd w:id="49"/>
      <w:r>
        <w:t>71. Любое лицо, заинтересованное в перераспределении в свою пользу мощности, и</w:t>
      </w:r>
      <w:r>
        <w:t xml:space="preserve">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w:t>
      </w:r>
      <w:r>
        <w:t xml:space="preserve">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w:t>
      </w:r>
      <w:r>
        <w:t>или теплосетевую организацию).</w:t>
      </w:r>
    </w:p>
    <w:p w:rsidR="00000000" w:rsidRDefault="00BA6AFD">
      <w:pPr>
        <w:pStyle w:val="ConsPlusNormal"/>
        <w:spacing w:before="240"/>
        <w:ind w:firstLine="540"/>
        <w:jc w:val="both"/>
      </w:pPr>
      <w:r>
        <w:t>В запросе в теплоснабжающую или теплосетевую организацию указываются:</w:t>
      </w:r>
    </w:p>
    <w:p w:rsidR="00000000" w:rsidRDefault="00BA6AFD">
      <w:pPr>
        <w:pStyle w:val="ConsPlusNormal"/>
        <w:spacing w:before="24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w:t>
      </w:r>
      <w:r>
        <w:t>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000000" w:rsidRDefault="00BA6AFD">
      <w:pPr>
        <w:pStyle w:val="ConsPlusNormal"/>
        <w:spacing w:before="240"/>
        <w:ind w:firstLine="540"/>
        <w:jc w:val="both"/>
      </w:pPr>
      <w:r>
        <w:t>наименование нового потребителя с указанием местонахождения подключаемого объекта, точек подключ</w:t>
      </w:r>
      <w:r>
        <w:t>ения и объема уступаемой мощности.</w:t>
      </w:r>
    </w:p>
    <w:p w:rsidR="00000000" w:rsidRDefault="00BA6AFD">
      <w:pPr>
        <w:pStyle w:val="ConsPlusNormal"/>
        <w:spacing w:before="240"/>
        <w:ind w:firstLine="540"/>
        <w:jc w:val="both"/>
      </w:pPr>
      <w:bookmarkStart w:id="50" w:name="Par375"/>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w:t>
      </w:r>
      <w:r>
        <w:t xml:space="preserve">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000000" w:rsidRDefault="00BA6AFD">
      <w:pPr>
        <w:pStyle w:val="ConsPlusNormal"/>
        <w:spacing w:before="24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000000" w:rsidRDefault="00BA6AFD">
      <w:pPr>
        <w:pStyle w:val="ConsPlusNormal"/>
        <w:spacing w:before="240"/>
        <w:ind w:firstLine="540"/>
        <w:jc w:val="both"/>
      </w:pPr>
      <w:r>
        <w:t>74. К техническим ограничениям на перераспределение мощности относятся:</w:t>
      </w:r>
    </w:p>
    <w:p w:rsidR="00000000" w:rsidRDefault="00BA6AFD">
      <w:pPr>
        <w:pStyle w:val="ConsPlusNormal"/>
        <w:spacing w:before="240"/>
        <w:ind w:firstLine="540"/>
        <w:jc w:val="both"/>
      </w:pPr>
      <w:r>
        <w:t>недостаточность пропускн</w:t>
      </w:r>
      <w:r>
        <w:t>ой способности тепловых сетей;</w:t>
      </w:r>
    </w:p>
    <w:p w:rsidR="00000000" w:rsidRDefault="00BA6AFD">
      <w:pPr>
        <w:pStyle w:val="ConsPlusNormal"/>
        <w:spacing w:before="240"/>
        <w:ind w:firstLine="540"/>
        <w:jc w:val="both"/>
      </w:pPr>
      <w:r>
        <w:t xml:space="preserve">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w:t>
      </w:r>
      <w:r>
        <w:lastRenderedPageBreak/>
        <w:t>допустимого.</w:t>
      </w:r>
    </w:p>
    <w:p w:rsidR="00000000" w:rsidRDefault="00BA6AFD">
      <w:pPr>
        <w:pStyle w:val="ConsPlusNormal"/>
        <w:spacing w:before="240"/>
        <w:ind w:firstLine="540"/>
        <w:jc w:val="both"/>
      </w:pPr>
      <w:r>
        <w:t>75. К отношениям, возникающим после получения теплосн</w:t>
      </w:r>
      <w:r>
        <w:t>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000000" w:rsidRDefault="00BA6AFD">
      <w:pPr>
        <w:pStyle w:val="ConsPlusNormal"/>
        <w:spacing w:before="240"/>
        <w:ind w:firstLine="540"/>
        <w:jc w:val="both"/>
      </w:pPr>
      <w:r>
        <w:t>76. Теплоснабжающая или теплосетевая организация вправе отказать в представлении информации, указанной</w:t>
      </w:r>
      <w:r>
        <w:t xml:space="preserve"> в </w:t>
      </w:r>
      <w:hyperlink w:anchor="Par375" w:tooltip="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 w:history="1">
        <w:r>
          <w:rPr>
            <w:color w:val="0000FF"/>
          </w:rPr>
          <w:t>пункте 72</w:t>
        </w:r>
      </w:hyperlink>
      <w:r>
        <w:t xml:space="preserve"> настоящих Правил, и (или) заключении договора о подключении с н</w:t>
      </w:r>
      <w:r>
        <w:t>овым потребителем по следующим основаниям:</w:t>
      </w:r>
    </w:p>
    <w:p w:rsidR="00000000" w:rsidRDefault="00BA6AFD">
      <w:pPr>
        <w:pStyle w:val="ConsPlusNormal"/>
        <w:spacing w:before="24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w:t>
      </w:r>
      <w:r>
        <w:t>овки лица (лиц), уступающего право на использование мощности;</w:t>
      </w:r>
    </w:p>
    <w:p w:rsidR="00000000" w:rsidRDefault="00BA6AFD">
      <w:pPr>
        <w:pStyle w:val="ConsPlusNormal"/>
        <w:spacing w:before="24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ar365" w:tooltip="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 w:history="1">
        <w:r>
          <w:rPr>
            <w:color w:val="0000FF"/>
          </w:rPr>
          <w:t>пунктом 69</w:t>
        </w:r>
      </w:hyperlink>
      <w:r>
        <w:t xml:space="preserve"> настоящих Правил, или содержат недостоверные сведения;</w:t>
      </w:r>
    </w:p>
    <w:p w:rsidR="00000000" w:rsidRDefault="00BA6AFD">
      <w:pPr>
        <w:pStyle w:val="ConsPlusNormal"/>
        <w:spacing w:before="240"/>
        <w:ind w:firstLine="540"/>
        <w:jc w:val="both"/>
      </w:pPr>
      <w:r>
        <w:t xml:space="preserve">в заверенной копии заключенного соглашения об уступке права на </w:t>
      </w:r>
      <w:r>
        <w:t>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w:t>
      </w:r>
      <w:r>
        <w:t>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000000" w:rsidRDefault="00BA6AFD">
      <w:pPr>
        <w:pStyle w:val="ConsPlusNormal"/>
        <w:jc w:val="both"/>
      </w:pPr>
    </w:p>
    <w:p w:rsidR="00000000" w:rsidRDefault="00BA6AFD">
      <w:pPr>
        <w:pStyle w:val="ConsPlusTitle"/>
        <w:jc w:val="center"/>
        <w:outlineLvl w:val="1"/>
      </w:pPr>
      <w:r>
        <w:t>III. Особенности подключения к системам теплоснабжения</w:t>
      </w:r>
    </w:p>
    <w:p w:rsidR="00000000" w:rsidRDefault="00BA6AFD">
      <w:pPr>
        <w:pStyle w:val="ConsPlusTitle"/>
        <w:jc w:val="center"/>
      </w:pPr>
      <w:r>
        <w:t>в ценовых зонах теплоснабжения</w:t>
      </w:r>
    </w:p>
    <w:p w:rsidR="00000000" w:rsidRDefault="00BA6AFD">
      <w:pPr>
        <w:pStyle w:val="ConsPlusNormal"/>
        <w:jc w:val="both"/>
      </w:pPr>
    </w:p>
    <w:p w:rsidR="00000000" w:rsidRDefault="00BA6AFD">
      <w:pPr>
        <w:pStyle w:val="ConsPlusNormal"/>
        <w:ind w:firstLine="540"/>
        <w:jc w:val="both"/>
      </w:pPr>
      <w:r>
        <w:t>77. Подк</w:t>
      </w:r>
      <w:r>
        <w:t xml:space="preserve">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8" w:history="1">
        <w:r>
          <w:rPr>
            <w:color w:val="0000FF"/>
          </w:rPr>
          <w:t>законом</w:t>
        </w:r>
      </w:hyperlink>
      <w:r>
        <w:t xml:space="preserve"> "О теплоснабжении" и настоящими Правилами. В отношении ценовых зон теплоснабжения </w:t>
      </w:r>
      <w:hyperlink w:anchor="Par71" w:tooltip="3. Договор о подключении является публичным для теплоснабжающих организаций, теплосетевых организаций, в том числе единых теплоснабжающих организаций." w:history="1">
        <w:r>
          <w:rPr>
            <w:color w:val="0000FF"/>
          </w:rPr>
          <w:t>пункты 3</w:t>
        </w:r>
      </w:hyperlink>
      <w:r>
        <w:t xml:space="preserve"> - </w:t>
      </w:r>
      <w:hyperlink w:anchor="Par86"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 w:history="1">
        <w:r>
          <w:rPr>
            <w:color w:val="0000FF"/>
          </w:rPr>
          <w:t>6</w:t>
        </w:r>
      </w:hyperlink>
      <w:r>
        <w:t xml:space="preserve">, </w:t>
      </w:r>
      <w:hyperlink w:anchor="Par156" w:tooltip="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 w:history="1">
        <w:r>
          <w:rPr>
            <w:color w:val="0000FF"/>
          </w:rPr>
          <w:t>24</w:t>
        </w:r>
      </w:hyperlink>
      <w:r>
        <w:t xml:space="preserve">, </w:t>
      </w:r>
      <w:hyperlink w:anchor="Par171"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 w:history="1">
        <w:r>
          <w:rPr>
            <w:color w:val="0000FF"/>
          </w:rPr>
          <w:t>26</w:t>
        </w:r>
      </w:hyperlink>
      <w:r>
        <w:t xml:space="preserve"> - </w:t>
      </w:r>
      <w:hyperlink w:anchor="Par189" w:tooltip="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 w:history="1">
        <w:r>
          <w:rPr>
            <w:color w:val="0000FF"/>
          </w:rPr>
          <w:t>34</w:t>
        </w:r>
      </w:hyperlink>
      <w:r>
        <w:t xml:space="preserve">, </w:t>
      </w:r>
      <w:hyperlink w:anchor="Par238" w:tooltip="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 w:history="1">
        <w:r>
          <w:rPr>
            <w:color w:val="0000FF"/>
          </w:rPr>
          <w:t>абзацы четвертый</w:t>
        </w:r>
      </w:hyperlink>
      <w:r>
        <w:t xml:space="preserve"> и </w:t>
      </w:r>
      <w:hyperlink w:anchor="Par239" w:tooltip="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 w:history="1">
        <w:r>
          <w:rPr>
            <w:color w:val="0000FF"/>
          </w:rPr>
          <w:t>пятый пункта 41</w:t>
        </w:r>
      </w:hyperlink>
      <w:r>
        <w:t xml:space="preserve">, </w:t>
      </w:r>
      <w:hyperlink w:anchor="Par247" w:tooltip="44. Договор о подключении содержит следующие существенные условия:" w:history="1">
        <w:r>
          <w:rPr>
            <w:color w:val="0000FF"/>
          </w:rPr>
          <w:t>пункты 44</w:t>
        </w:r>
      </w:hyperlink>
      <w:r>
        <w:t xml:space="preserve"> - </w:t>
      </w:r>
      <w:hyperlink w:anchor="Par271" w:tooltip="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history="1">
        <w:r>
          <w:rPr>
            <w:color w:val="0000FF"/>
          </w:rPr>
          <w:t>45</w:t>
        </w:r>
      </w:hyperlink>
      <w:r>
        <w:t xml:space="preserve">, </w:t>
      </w:r>
      <w:hyperlink w:anchor="Par293" w:tooltip="51. Плата за подключение определяется в соответствии с постановлением Правительства Российской Федерации от 22 октября 2012 г. N 1075 &quot;О ценообразовании в сфере теплоснабжения&quot;." w:history="1">
        <w:r>
          <w:rPr>
            <w:color w:val="0000FF"/>
          </w:rPr>
          <w:t>51</w:t>
        </w:r>
      </w:hyperlink>
      <w:r>
        <w:t xml:space="preserve">, </w:t>
      </w:r>
      <w:hyperlink w:anchor="Par294" w:tooltip="52. Внесение заявителем платы за подключение осуществляется в следующем порядке:" w:history="1">
        <w:r>
          <w:rPr>
            <w:color w:val="0000FF"/>
          </w:rPr>
          <w:t>52</w:t>
        </w:r>
      </w:hyperlink>
      <w:r>
        <w:t xml:space="preserve"> и </w:t>
      </w:r>
      <w:hyperlink w:anchor="Par306" w:tooltip="55. Дата подключения определяется исходя из даты заключения договора о подключении и срока подключения, определяемого в соответствии с настоящим пунктом." w:history="1">
        <w:r>
          <w:rPr>
            <w:color w:val="0000FF"/>
          </w:rPr>
          <w:t>55</w:t>
        </w:r>
      </w:hyperlink>
      <w:r>
        <w:t xml:space="preserve"> настоящих Правил не применяются.</w:t>
      </w:r>
    </w:p>
    <w:p w:rsidR="00000000" w:rsidRDefault="00BA6AFD">
      <w:pPr>
        <w:pStyle w:val="ConsPlusNormal"/>
        <w:spacing w:before="24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w:t>
      </w:r>
      <w:r>
        <w:t>ключении.</w:t>
      </w:r>
    </w:p>
    <w:p w:rsidR="00000000" w:rsidRDefault="00BA6AFD">
      <w:pPr>
        <w:pStyle w:val="ConsPlusNormal"/>
        <w:spacing w:before="240"/>
        <w:ind w:firstLine="540"/>
        <w:jc w:val="both"/>
      </w:pPr>
      <w:r>
        <w:t xml:space="preserve">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w:t>
      </w:r>
      <w:r>
        <w:t>договор о подключении в ценовых зонах теплоснабжения).</w:t>
      </w:r>
    </w:p>
    <w:p w:rsidR="00000000" w:rsidRDefault="00BA6AFD">
      <w:pPr>
        <w:pStyle w:val="ConsPlusNormal"/>
        <w:spacing w:before="240"/>
        <w:ind w:firstLine="540"/>
        <w:jc w:val="both"/>
      </w:pPr>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w:t>
      </w:r>
      <w:r>
        <w:t xml:space="preserve">в том числе мероприятий по урегулированию отношений с теплосетевыми и (или) теплоснабжающими организациями, в случае если подключение </w:t>
      </w:r>
      <w:r>
        <w:lastRenderedPageBreak/>
        <w:t>осуществляется непосредственно к принадлежащим им объектам тепловой сети и (или) источникам тепловой энергии.</w:t>
      </w:r>
    </w:p>
    <w:p w:rsidR="00000000" w:rsidRDefault="00BA6AFD">
      <w:pPr>
        <w:pStyle w:val="ConsPlusNormal"/>
        <w:spacing w:before="240"/>
        <w:ind w:firstLine="540"/>
        <w:jc w:val="both"/>
      </w:pPr>
      <w:r>
        <w:t>Единая тепло</w:t>
      </w:r>
      <w:r>
        <w:t>снабжающая организация выступает исполнителем по договору о подключении в ценовых зонах теплоснабжения.</w:t>
      </w:r>
    </w:p>
    <w:p w:rsidR="00000000" w:rsidRDefault="00BA6AFD">
      <w:pPr>
        <w:pStyle w:val="ConsPlusNormal"/>
        <w:spacing w:before="240"/>
        <w:ind w:firstLine="540"/>
        <w:jc w:val="both"/>
      </w:pPr>
      <w:r>
        <w:t>Отказ заявителю, в том числе застройщику, в подключении теплопотребляющих установок, находящихся в пределах 200 метров от устройств тепловой сети, к кот</w:t>
      </w:r>
      <w:r>
        <w:t xml:space="preserve">орой осуществляется (планируется) подключение, за исключение случаев, указанных в </w:t>
      </w:r>
      <w:hyperlink w:anchor="Par169" w:tooltip="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 w:history="1">
        <w:r>
          <w:rPr>
            <w:color w:val="0000FF"/>
          </w:rPr>
          <w:t>абзаце шестом пункта 25</w:t>
        </w:r>
      </w:hyperlink>
      <w:r>
        <w:t xml:space="preserve"> настоящих Правил, не допускается.</w:t>
      </w:r>
    </w:p>
    <w:p w:rsidR="00000000" w:rsidRDefault="00BA6AFD">
      <w:pPr>
        <w:pStyle w:val="ConsPlusNormal"/>
        <w:spacing w:before="24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w:t>
      </w:r>
      <w:r>
        <w:t>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w:t>
      </w:r>
      <w:r>
        <w:t>и стоимости подключения и стоимости тепловой энергии (мощности).</w:t>
      </w:r>
    </w:p>
    <w:p w:rsidR="00000000" w:rsidRDefault="00BA6AFD">
      <w:pPr>
        <w:pStyle w:val="ConsPlusNormal"/>
        <w:spacing w:before="240"/>
        <w:ind w:firstLine="540"/>
        <w:jc w:val="both"/>
      </w:pPr>
      <w:r>
        <w:t>80. Договор о подключении в ценовых зонах теплоснабжения содержит следующие существенные условия:</w:t>
      </w:r>
    </w:p>
    <w:p w:rsidR="00000000" w:rsidRDefault="00BA6AFD">
      <w:pPr>
        <w:pStyle w:val="ConsPlusNormal"/>
        <w:spacing w:before="240"/>
        <w:ind w:firstLine="540"/>
        <w:jc w:val="both"/>
      </w:pPr>
      <w:r>
        <w:t>перечень мероприятий (в том числе технических) по подключению объекта к системе теплоснабжени</w:t>
      </w:r>
      <w:r>
        <w:t>я и обязательства сторон по их выполнению;</w:t>
      </w:r>
    </w:p>
    <w:p w:rsidR="00000000" w:rsidRDefault="00BA6AFD">
      <w:pPr>
        <w:pStyle w:val="ConsPlusNormal"/>
        <w:spacing w:before="240"/>
        <w:ind w:firstLine="540"/>
        <w:jc w:val="both"/>
      </w:pPr>
      <w:r>
        <w:t>срок подключения;</w:t>
      </w:r>
    </w:p>
    <w:p w:rsidR="00000000" w:rsidRDefault="00BA6AFD">
      <w:pPr>
        <w:pStyle w:val="ConsPlusNormal"/>
        <w:spacing w:before="240"/>
        <w:ind w:firstLine="540"/>
        <w:jc w:val="both"/>
      </w:pPr>
      <w:r>
        <w:t>размер платы за подключение;</w:t>
      </w:r>
    </w:p>
    <w:p w:rsidR="00000000" w:rsidRDefault="00BA6AFD">
      <w:pPr>
        <w:pStyle w:val="ConsPlusNormal"/>
        <w:spacing w:before="240"/>
        <w:ind w:firstLine="540"/>
        <w:jc w:val="both"/>
      </w:pPr>
      <w:r>
        <w:t>порядок и сроки внесения заявителем платы за подключение;</w:t>
      </w:r>
    </w:p>
    <w:p w:rsidR="00000000" w:rsidRDefault="00BA6AFD">
      <w:pPr>
        <w:pStyle w:val="ConsPlusNormal"/>
        <w:spacing w:before="240"/>
        <w:ind w:firstLine="540"/>
        <w:jc w:val="both"/>
      </w:pPr>
      <w:r>
        <w:t>размер и виды тепловой нагрузки подключаемого объекта;</w:t>
      </w:r>
    </w:p>
    <w:p w:rsidR="00000000" w:rsidRDefault="00BA6AFD">
      <w:pPr>
        <w:pStyle w:val="ConsPlusNormal"/>
        <w:spacing w:before="240"/>
        <w:ind w:firstLine="540"/>
        <w:jc w:val="both"/>
      </w:pPr>
      <w:bookmarkStart w:id="51" w:name="Par402"/>
      <w:bookmarkEnd w:id="51"/>
      <w:r>
        <w:t>местоположение точек подключения;</w:t>
      </w:r>
    </w:p>
    <w:p w:rsidR="00000000" w:rsidRDefault="00BA6AFD">
      <w:pPr>
        <w:pStyle w:val="ConsPlusNormal"/>
        <w:spacing w:before="24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000000" w:rsidRDefault="00BA6AFD">
      <w:pPr>
        <w:pStyle w:val="ConsPlusNormal"/>
        <w:spacing w:before="240"/>
        <w:ind w:firstLine="540"/>
        <w:jc w:val="both"/>
      </w:pPr>
      <w:r>
        <w:t>обязательства заявителя по оборудованию подключаемого объекта приборами учета тепловой энергии и теплоносителя;</w:t>
      </w:r>
    </w:p>
    <w:p w:rsidR="00000000" w:rsidRDefault="00BA6AFD">
      <w:pPr>
        <w:pStyle w:val="ConsPlusNormal"/>
        <w:spacing w:before="240"/>
        <w:ind w:firstLine="540"/>
        <w:jc w:val="both"/>
      </w:pPr>
      <w:r>
        <w:t>ответ</w:t>
      </w:r>
      <w:r>
        <w:t>ственность сторон за неисполнение либо за ненадлежащее исполнение договора о подключении в ценовых зонах теплоснабжения;</w:t>
      </w:r>
    </w:p>
    <w:p w:rsidR="00000000" w:rsidRDefault="00BA6AFD">
      <w:pPr>
        <w:pStyle w:val="ConsPlusNormal"/>
        <w:spacing w:before="240"/>
        <w:ind w:firstLine="540"/>
        <w:jc w:val="both"/>
      </w:pPr>
      <w:r>
        <w:t>условия отказа сторон от исполнения договора о подключении в ценовых зонах теплоснабжения;</w:t>
      </w:r>
    </w:p>
    <w:p w:rsidR="00000000" w:rsidRDefault="00BA6AFD">
      <w:pPr>
        <w:pStyle w:val="ConsPlusNormal"/>
        <w:spacing w:before="240"/>
        <w:ind w:firstLine="540"/>
        <w:jc w:val="both"/>
      </w:pPr>
      <w:r>
        <w:t>обязательства единой теплоснабжающей организ</w:t>
      </w:r>
      <w:r>
        <w:t xml:space="preserve">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w:t>
      </w:r>
      <w:r>
        <w:lastRenderedPageBreak/>
        <w:t>тепловой сети и (или) источникам тепловой энергии.</w:t>
      </w:r>
    </w:p>
    <w:p w:rsidR="00000000" w:rsidRDefault="00BA6AFD">
      <w:pPr>
        <w:pStyle w:val="ConsPlusNormal"/>
        <w:spacing w:before="240"/>
        <w:ind w:firstLine="540"/>
        <w:jc w:val="both"/>
      </w:pPr>
      <w:r>
        <w:t>81. С</w:t>
      </w:r>
      <w:r>
        <w:t xml:space="preserve">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w:t>
      </w:r>
      <w:r>
        <w:t>я в Российской Федерации и о внесении изменений в некоторые акты Правительства Российской Федерации".</w:t>
      </w:r>
    </w:p>
    <w:p w:rsidR="00000000" w:rsidRDefault="00BA6AFD">
      <w:pPr>
        <w:pStyle w:val="ConsPlusNormal"/>
        <w:spacing w:before="24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w:t>
      </w:r>
      <w:r>
        <w:t>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w:t>
      </w:r>
      <w:r>
        <w:t>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w:t>
      </w:r>
      <w:r>
        <w:t xml:space="preserve"> зонах теплоснабжения.</w:t>
      </w:r>
    </w:p>
    <w:p w:rsidR="00000000" w:rsidRDefault="00BA6AFD">
      <w:pPr>
        <w:pStyle w:val="ConsPlusNormal"/>
        <w:spacing w:before="24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000000" w:rsidRDefault="00BA6AFD">
      <w:pPr>
        <w:pStyle w:val="ConsPlusNormal"/>
        <w:spacing w:before="240"/>
        <w:ind w:firstLine="540"/>
        <w:jc w:val="both"/>
      </w:pPr>
      <w:r>
        <w:t>В случае если в схеме т</w:t>
      </w:r>
      <w:r>
        <w:t>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000000" w:rsidRDefault="00BA6AFD">
      <w:pPr>
        <w:pStyle w:val="ConsPlusNormal"/>
        <w:spacing w:before="240"/>
        <w:ind w:firstLine="540"/>
        <w:jc w:val="both"/>
      </w:pPr>
      <w:r>
        <w:t>Срок подключения, указанный в догово</w:t>
      </w:r>
      <w:r>
        <w:t>ре о подключении в ценовых зонах теплоснабжения, может быть продлен по соглашению сторон.</w:t>
      </w:r>
    </w:p>
    <w:p w:rsidR="00000000" w:rsidRDefault="00BA6AFD">
      <w:pPr>
        <w:pStyle w:val="ConsPlusNormal"/>
        <w:spacing w:before="240"/>
        <w:ind w:firstLine="540"/>
        <w:jc w:val="both"/>
      </w:pPr>
      <w:r>
        <w:t>84. Плата за подключение в ценовых зонах теплоснабжения устанавливается по соглашению сторон.</w:t>
      </w:r>
    </w:p>
    <w:p w:rsidR="00000000" w:rsidRDefault="00BA6AFD">
      <w:pPr>
        <w:pStyle w:val="ConsPlusNormal"/>
        <w:spacing w:before="240"/>
        <w:ind w:firstLine="540"/>
        <w:jc w:val="both"/>
      </w:pPr>
      <w:r>
        <w:t>85. В случае если заявитель и единая теплоснабжающая организация не дост</w:t>
      </w:r>
      <w:r>
        <w:t xml:space="preserve">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0" w:history="1">
        <w:r>
          <w:rPr>
            <w:color w:val="0000FF"/>
          </w:rPr>
          <w:t>частями 8</w:t>
        </w:r>
      </w:hyperlink>
      <w:r>
        <w:t xml:space="preserve"> - </w:t>
      </w:r>
      <w:hyperlink r:id="rId31" w:history="1">
        <w:r>
          <w:rPr>
            <w:color w:val="0000FF"/>
          </w:rPr>
          <w:t>12 статьи 14</w:t>
        </w:r>
      </w:hyperlink>
      <w:r>
        <w:t xml:space="preserve"> Федерального закона "О теплоснабжении", а также </w:t>
      </w:r>
      <w:hyperlink r:id="rId32" w:history="1">
        <w:r>
          <w:rPr>
            <w:color w:val="0000FF"/>
          </w:rPr>
          <w:t>Основами</w:t>
        </w:r>
      </w:hyperlink>
      <w:r>
        <w:t xml:space="preserve"> ценообразования в сфере теплоснабжения и </w:t>
      </w:r>
      <w:hyperlink r:id="rId33" w:history="1">
        <w:r>
          <w:rPr>
            <w:color w:val="0000FF"/>
          </w:rPr>
          <w:t>Правилами</w:t>
        </w:r>
      </w:hyperlink>
      <w:r>
        <w:t xml:space="preserve"> регулирования цен (тарифов) в сфере теплос</w:t>
      </w:r>
      <w:r>
        <w:t>набжения, утвержденными постановлением Правительства Российской Федерации от 22 октября 2012 г. N 1075 "О ценообразовании в сфере теплоснабжения".</w:t>
      </w:r>
    </w:p>
    <w:p w:rsidR="00000000" w:rsidRDefault="00BA6AFD">
      <w:pPr>
        <w:pStyle w:val="ConsPlusNormal"/>
        <w:spacing w:before="240"/>
        <w:ind w:firstLine="540"/>
        <w:jc w:val="both"/>
      </w:pPr>
      <w:r>
        <w:t>86. В случае если стороны договора о подключении в ценовых зонах теплоснабжения не достигли соглашения о разм</w:t>
      </w:r>
      <w:r>
        <w:t>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w:t>
      </w:r>
      <w:r>
        <w:t>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000000" w:rsidRDefault="00BA6AFD">
      <w:pPr>
        <w:pStyle w:val="ConsPlusNormal"/>
        <w:jc w:val="both"/>
      </w:pPr>
    </w:p>
    <w:p w:rsidR="00000000" w:rsidRDefault="00BA6AFD">
      <w:pPr>
        <w:pStyle w:val="ConsPlusTitle"/>
        <w:jc w:val="center"/>
        <w:outlineLvl w:val="1"/>
      </w:pPr>
      <w:r>
        <w:lastRenderedPageBreak/>
        <w:t>IV. Восстановление технических условий подключения</w:t>
      </w:r>
    </w:p>
    <w:p w:rsidR="00000000" w:rsidRDefault="00BA6AFD">
      <w:pPr>
        <w:pStyle w:val="ConsPlusTitle"/>
        <w:jc w:val="center"/>
      </w:pPr>
      <w:r>
        <w:t xml:space="preserve">к системам теплоснабжения в </w:t>
      </w:r>
      <w:r>
        <w:t>поселениях, городских округах,</w:t>
      </w:r>
    </w:p>
    <w:p w:rsidR="00000000" w:rsidRDefault="00BA6AFD">
      <w:pPr>
        <w:pStyle w:val="ConsPlusTitle"/>
        <w:jc w:val="center"/>
      </w:pPr>
      <w:r>
        <w:t>отнесенных к ценовым зонам теплоснабжения</w:t>
      </w:r>
    </w:p>
    <w:p w:rsidR="00000000" w:rsidRDefault="00BA6AFD">
      <w:pPr>
        <w:pStyle w:val="ConsPlusNormal"/>
        <w:jc w:val="both"/>
      </w:pPr>
    </w:p>
    <w:p w:rsidR="00000000" w:rsidRDefault="00BA6AFD">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w:t>
      </w:r>
      <w:r>
        <w:t>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w:t>
      </w:r>
      <w:r>
        <w:t xml:space="preserve"> договоре теплоснабжения значений параметров качества теплоснабжения и (или) параметров, отражающих допустимые перерывы в теплоснабжении.</w:t>
      </w:r>
    </w:p>
    <w:p w:rsidR="00000000" w:rsidRDefault="00BA6AFD">
      <w:pPr>
        <w:pStyle w:val="ConsPlusNormal"/>
        <w:spacing w:before="240"/>
        <w:ind w:firstLine="540"/>
        <w:jc w:val="both"/>
      </w:pPr>
      <w:r>
        <w:t>88. Восстановление технических условий подключения осуществляется на основании обращения в единую теплоснабжающую орга</w:t>
      </w:r>
      <w:r>
        <w:t>низацию заявителя с заявлением о восстановлении условий подключения.</w:t>
      </w:r>
    </w:p>
    <w:p w:rsidR="00000000" w:rsidRDefault="00BA6AFD">
      <w:pPr>
        <w:pStyle w:val="ConsPlusNormal"/>
        <w:spacing w:before="240"/>
        <w:ind w:firstLine="540"/>
        <w:jc w:val="both"/>
      </w:pPr>
      <w:r>
        <w:t>89. В заявлении о восстановлении технических условий подключения указываются следующие сведения:</w:t>
      </w:r>
    </w:p>
    <w:p w:rsidR="00000000" w:rsidRDefault="00BA6AFD">
      <w:pPr>
        <w:pStyle w:val="ConsPlusNormal"/>
        <w:spacing w:before="240"/>
        <w:ind w:firstLine="540"/>
        <w:jc w:val="both"/>
      </w:pPr>
      <w:r>
        <w:t>реквизиты заявителя в целях восстановления условий подключения (для юридических лиц - полн</w:t>
      </w:r>
      <w:r>
        <w:t>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w:t>
      </w:r>
      <w:r>
        <w:t>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BA6AFD">
      <w:pPr>
        <w:pStyle w:val="ConsPlusNormal"/>
        <w:spacing w:before="240"/>
        <w:ind w:firstLine="540"/>
        <w:jc w:val="both"/>
      </w:pPr>
      <w:r>
        <w:t>наименование и место нахождения теплопотребляющих установок;</w:t>
      </w:r>
    </w:p>
    <w:p w:rsidR="00000000" w:rsidRDefault="00BA6AFD">
      <w:pPr>
        <w:pStyle w:val="ConsPlusNormal"/>
        <w:spacing w:before="240"/>
        <w:ind w:firstLine="540"/>
        <w:jc w:val="both"/>
      </w:pPr>
      <w:r>
        <w:t>место нахождения (адрес регистрации) заявителя;</w:t>
      </w:r>
    </w:p>
    <w:p w:rsidR="00000000" w:rsidRDefault="00BA6AFD">
      <w:pPr>
        <w:pStyle w:val="ConsPlusNormal"/>
        <w:spacing w:before="240"/>
        <w:ind w:firstLine="540"/>
        <w:jc w:val="both"/>
      </w:pPr>
      <w:r>
        <w:t>реквизиты технических условий подключения, которые надо восстановить (при наличии);</w:t>
      </w:r>
    </w:p>
    <w:p w:rsidR="00000000" w:rsidRDefault="00BA6AFD">
      <w:pPr>
        <w:pStyle w:val="ConsPlusNormal"/>
        <w:spacing w:before="240"/>
        <w:ind w:firstLine="540"/>
        <w:jc w:val="both"/>
      </w:pPr>
      <w:r>
        <w:t>реквизиты договора теплоснабжения (номер, дата заключения, наименование и стороны договора).</w:t>
      </w:r>
    </w:p>
    <w:p w:rsidR="00000000" w:rsidRDefault="00BA6AFD">
      <w:pPr>
        <w:pStyle w:val="ConsPlusNormal"/>
        <w:spacing w:before="240"/>
        <w:ind w:firstLine="540"/>
        <w:jc w:val="both"/>
      </w:pPr>
      <w:bookmarkStart w:id="52" w:name="Par429"/>
      <w:bookmarkEnd w:id="52"/>
      <w:r>
        <w:t>90. К заявлению о в</w:t>
      </w:r>
      <w:r>
        <w:t>осстановлении технических условий подключения прилагаются следующие документы:</w:t>
      </w:r>
    </w:p>
    <w:p w:rsidR="00000000" w:rsidRDefault="00BA6AFD">
      <w:pPr>
        <w:pStyle w:val="ConsPlusNormal"/>
        <w:spacing w:before="24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w:t>
      </w:r>
      <w:r>
        <w:t xml:space="preserve">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w:t>
      </w:r>
      <w:r>
        <w:t>ючаемый объект или земельный участок или выписка из Единого государственного реестра недвижимости);</w:t>
      </w:r>
    </w:p>
    <w:p w:rsidR="00000000" w:rsidRDefault="00BA6AFD">
      <w:pPr>
        <w:pStyle w:val="ConsPlusNormal"/>
        <w:spacing w:before="24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w:t>
      </w:r>
      <w:r>
        <w:t xml:space="preserve">аявка подается в адрес исполнителя представителем заявителя), обратившегося с заявлением о восстановлении </w:t>
      </w:r>
      <w:r>
        <w:lastRenderedPageBreak/>
        <w:t>условий подключения;</w:t>
      </w:r>
    </w:p>
    <w:p w:rsidR="00000000" w:rsidRDefault="00BA6AFD">
      <w:pPr>
        <w:pStyle w:val="ConsPlusNormal"/>
        <w:spacing w:before="240"/>
        <w:ind w:firstLine="540"/>
        <w:jc w:val="both"/>
      </w:pPr>
      <w:bookmarkStart w:id="53" w:name="Par432"/>
      <w:bookmarkEnd w:id="53"/>
      <w:r>
        <w:t>копия ранее полученных условий подключения, в том числе оформленных на предыдущего собственника или на иного законног</w:t>
      </w:r>
      <w:r>
        <w:t>о владельца теплопотребляющих установок, ранее подключенных к системам теплоснабжения (при наличии);</w:t>
      </w:r>
    </w:p>
    <w:p w:rsidR="00000000" w:rsidRDefault="00BA6AFD">
      <w:pPr>
        <w:pStyle w:val="ConsPlusNormal"/>
        <w:spacing w:before="240"/>
        <w:ind w:firstLine="540"/>
        <w:jc w:val="both"/>
      </w:pPr>
      <w:bookmarkStart w:id="54" w:name="Par433"/>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w:t>
      </w:r>
      <w:r>
        <w:t>тственности сторон (при наличии);</w:t>
      </w:r>
    </w:p>
    <w:p w:rsidR="00000000" w:rsidRDefault="00BA6AFD">
      <w:pPr>
        <w:pStyle w:val="ConsPlusNormal"/>
        <w:spacing w:before="240"/>
        <w:ind w:firstLine="540"/>
        <w:jc w:val="both"/>
      </w:pPr>
      <w:bookmarkStart w:id="55" w:name="Par434"/>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w:t>
      </w:r>
      <w:r>
        <w:t>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000000" w:rsidRDefault="00BA6AFD">
      <w:pPr>
        <w:pStyle w:val="ConsPlusNormal"/>
        <w:spacing w:before="240"/>
        <w:ind w:firstLine="540"/>
        <w:jc w:val="both"/>
      </w:pPr>
      <w:r>
        <w:t>в случае отсутствия документов, предусмотренн</w:t>
      </w:r>
      <w:r>
        <w:t xml:space="preserve">ых </w:t>
      </w:r>
      <w:hyperlink w:anchor="Par432" w:tooltip="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 w:history="1">
        <w:r>
          <w:rPr>
            <w:color w:val="0000FF"/>
          </w:rPr>
          <w:t>абзацами ч</w:t>
        </w:r>
        <w:r>
          <w:rPr>
            <w:color w:val="0000FF"/>
          </w:rPr>
          <w:t>етвертым</w:t>
        </w:r>
      </w:hyperlink>
      <w:r>
        <w:t xml:space="preserve"> - </w:t>
      </w:r>
      <w:hyperlink w:anchor="Par434" w:tooltip="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шестым</w:t>
        </w:r>
      </w:hyperlink>
      <w:r>
        <w:t xml:space="preserve"> настоящего пункта, - копии иных документов</w:t>
      </w:r>
      <w:r>
        <w:t xml:space="preserve">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000000" w:rsidRDefault="00BA6AFD">
      <w:pPr>
        <w:pStyle w:val="ConsPlusNormal"/>
        <w:spacing w:before="240"/>
        <w:ind w:firstLine="540"/>
        <w:jc w:val="both"/>
      </w:pPr>
      <w:r>
        <w:t>описание технических параметров теплопотребляющих установок;</w:t>
      </w:r>
    </w:p>
    <w:p w:rsidR="00000000" w:rsidRDefault="00BA6AFD">
      <w:pPr>
        <w:pStyle w:val="ConsPlusNormal"/>
        <w:spacing w:before="240"/>
        <w:ind w:firstLine="540"/>
        <w:jc w:val="both"/>
      </w:pPr>
      <w:r>
        <w:t>ситуационный план расположения теплопотребляю</w:t>
      </w:r>
      <w:r>
        <w:t>щих установок с привязкой к территории населенного пункта или элементам территориального деления в схеме теплоснабжения;</w:t>
      </w:r>
    </w:p>
    <w:p w:rsidR="00000000" w:rsidRDefault="00BA6AFD">
      <w:pPr>
        <w:pStyle w:val="ConsPlusNormal"/>
        <w:spacing w:before="24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w:t>
      </w:r>
      <w:r>
        <w:t>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000000" w:rsidRDefault="00BA6AFD">
      <w:pPr>
        <w:pStyle w:val="ConsPlusNormal"/>
        <w:spacing w:before="240"/>
        <w:ind w:firstLine="540"/>
        <w:jc w:val="both"/>
      </w:pPr>
      <w:r>
        <w:t>иные документы, подтверждающие фак</w:t>
      </w:r>
      <w:r>
        <w:t>т подключения (технологического присоединения) теплопотребляющих установок к системе теплоснабжения (при наличии).</w:t>
      </w:r>
    </w:p>
    <w:p w:rsidR="00000000" w:rsidRDefault="00BA6AFD">
      <w:pPr>
        <w:pStyle w:val="ConsPlusNormal"/>
        <w:spacing w:before="240"/>
        <w:ind w:firstLine="540"/>
        <w:jc w:val="both"/>
      </w:pPr>
      <w:r>
        <w:t xml:space="preserve">91. Копии документов, предусмотренных </w:t>
      </w:r>
      <w:hyperlink w:anchor="Par429" w:tooltip="90. К заявлению о восстановлении технических условий подключения прилагаются следующие документы:"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000000" w:rsidRDefault="00BA6AFD">
      <w:pPr>
        <w:pStyle w:val="ConsPlusNormal"/>
        <w:spacing w:before="240"/>
        <w:ind w:firstLine="540"/>
        <w:jc w:val="both"/>
      </w:pPr>
      <w:r>
        <w:t>92. Заявитель в целях восстановления технических условий подключения и единая теп</w:t>
      </w:r>
      <w:r>
        <w:t>лоснабжающая организация заключают договор о восстановлении условий подключения к системе теплоснабжения.</w:t>
      </w:r>
    </w:p>
    <w:p w:rsidR="00000000" w:rsidRDefault="00BA6AFD">
      <w:pPr>
        <w:pStyle w:val="ConsPlusNormal"/>
        <w:spacing w:before="24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ar432" w:tooltip="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w:t>
      </w:r>
      <w:r>
        <w:t xml:space="preserve">озднее 2 рабочих дней </w:t>
      </w:r>
      <w:r>
        <w:lastRenderedPageBreak/>
        <w:t>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w:t>
      </w:r>
      <w:r>
        <w:t>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w:t>
      </w:r>
      <w:r>
        <w:t>ия или уведомление об их отсутствии.</w:t>
      </w:r>
    </w:p>
    <w:p w:rsidR="00000000" w:rsidRDefault="00BA6AFD">
      <w:pPr>
        <w:pStyle w:val="ConsPlusNormal"/>
        <w:spacing w:before="24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w:t>
      </w:r>
      <w:r>
        <w:t>ых подключены соответствующие теплопотребляющие установки, следующие мероприятия:</w:t>
      </w:r>
    </w:p>
    <w:p w:rsidR="00000000" w:rsidRDefault="00BA6AFD">
      <w:pPr>
        <w:pStyle w:val="ConsPlusNormal"/>
        <w:spacing w:before="240"/>
        <w:ind w:firstLine="540"/>
        <w:jc w:val="both"/>
      </w:pPr>
      <w:bookmarkStart w:id="56" w:name="Par444"/>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w:t>
      </w:r>
      <w:r>
        <w:t>я к тепловым сетям системы теплоснабжения;</w:t>
      </w:r>
    </w:p>
    <w:p w:rsidR="00000000" w:rsidRDefault="00BA6AFD">
      <w:pPr>
        <w:pStyle w:val="ConsPlusNormal"/>
        <w:spacing w:before="240"/>
        <w:ind w:firstLine="540"/>
        <w:jc w:val="both"/>
      </w:pPr>
      <w:bookmarkStart w:id="57" w:name="Par445"/>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w:t>
      </w:r>
      <w:r>
        <w:t>бованиями технических регламентов и иными требованиями, установленными законодательством Российской Федерации;</w:t>
      </w:r>
    </w:p>
    <w:p w:rsidR="00000000" w:rsidRDefault="00BA6AFD">
      <w:pPr>
        <w:pStyle w:val="ConsPlusNormal"/>
        <w:spacing w:before="24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ar433" w:tooltip="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 w:history="1">
        <w:r>
          <w:rPr>
            <w:color w:val="0000FF"/>
          </w:rPr>
          <w:t>абзацах пятом</w:t>
        </w:r>
      </w:hyperlink>
      <w:r>
        <w:t xml:space="preserve"> и </w:t>
      </w:r>
      <w:hyperlink w:anchor="Par434" w:tooltip="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шестом пункта 90</w:t>
        </w:r>
      </w:hyperlink>
      <w:r>
        <w:t xml:space="preserve"> настоящих Правил);</w:t>
      </w:r>
    </w:p>
    <w:p w:rsidR="00000000" w:rsidRDefault="00BA6AFD">
      <w:pPr>
        <w:pStyle w:val="ConsPlusNormal"/>
        <w:spacing w:before="240"/>
        <w:ind w:firstLine="540"/>
        <w:jc w:val="both"/>
      </w:pPr>
      <w:bookmarkStart w:id="58" w:name="Par447"/>
      <w:bookmarkEnd w:id="58"/>
      <w:r>
        <w:t>осуществляет подготовку и направление заявителю восстановленных условий подключ</w:t>
      </w:r>
      <w:r>
        <w:t>ения.</w:t>
      </w:r>
    </w:p>
    <w:p w:rsidR="00000000" w:rsidRDefault="00BA6AFD">
      <w:pPr>
        <w:pStyle w:val="ConsPlusNormal"/>
        <w:spacing w:before="24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ar402" w:tooltip="местоположение точек подключения;" w:history="1">
        <w:r>
          <w:rPr>
            <w:color w:val="0000FF"/>
          </w:rPr>
          <w:t>абзаце седьмом пункта 80</w:t>
        </w:r>
      </w:hyperlink>
      <w:r>
        <w:t xml:space="preserve"> настоящих Правил, выполняются меропри</w:t>
      </w:r>
      <w:r>
        <w:t xml:space="preserve">ятия, указанные в </w:t>
      </w:r>
      <w:hyperlink w:anchor="Par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абзацах третьем</w:t>
        </w:r>
      </w:hyperlink>
      <w:r>
        <w:t xml:space="preserve"> - </w:t>
      </w:r>
      <w:hyperlink w:anchor="Par447" w:tooltip="осуществляет подготовку и направление заявителю восстановленных условий подключения." w:history="1">
        <w:r>
          <w:rPr>
            <w:color w:val="0000FF"/>
          </w:rPr>
          <w:t>пятом пункта 94</w:t>
        </w:r>
      </w:hyperlink>
      <w:r>
        <w:t xml:space="preserve"> настоящ</w:t>
      </w:r>
      <w:r>
        <w:t>их Правил.</w:t>
      </w:r>
    </w:p>
    <w:p w:rsidR="00000000" w:rsidRDefault="00BA6AFD">
      <w:pPr>
        <w:pStyle w:val="ConsPlusNormal"/>
        <w:spacing w:before="240"/>
        <w:ind w:firstLine="540"/>
        <w:jc w:val="both"/>
      </w:pPr>
      <w:r>
        <w:t xml:space="preserve">Срок проведения мероприятий, указанных в </w:t>
      </w:r>
      <w:hyperlink w:anchor="Par444" w:tooltip="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 w:history="1">
        <w:r>
          <w:rPr>
            <w:color w:val="0000FF"/>
          </w:rPr>
          <w:t>абзацах втором</w:t>
        </w:r>
      </w:hyperlink>
      <w:r>
        <w:t xml:space="preserve"> - </w:t>
      </w:r>
      <w:hyperlink w:anchor="Par447" w:tooltip="осуществляет подготовку и направление заявителю восстановленных условий подключения." w:history="1">
        <w:r>
          <w:rPr>
            <w:color w:val="0000FF"/>
          </w:rPr>
          <w:t>пятом пункта 94</w:t>
        </w:r>
      </w:hyperlink>
      <w:r>
        <w:t xml:space="preserve"> настоящих Правил, не может превышать 30 дней со дня получения заявления о восстан</w:t>
      </w:r>
      <w:r>
        <w:t xml:space="preserve">овлении условий подключения. Срок проведения мероприятий, указанных в </w:t>
      </w:r>
      <w:hyperlink w:anchor="Par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абзацах третьем</w:t>
        </w:r>
      </w:hyperlink>
      <w:r>
        <w:t xml:space="preserve"> - </w:t>
      </w:r>
      <w:hyperlink w:anchor="Par447" w:tooltip="осуществляет подготовку и направление заявителю восстановленных условий подключения."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000000" w:rsidRDefault="00BA6AFD">
      <w:pPr>
        <w:pStyle w:val="ConsPlusNormal"/>
        <w:spacing w:before="240"/>
        <w:ind w:firstLine="540"/>
        <w:jc w:val="both"/>
      </w:pPr>
      <w:r>
        <w:t>В случае если теплоснабжающая или теплосетевая организация, к объектам которой подключены соответству</w:t>
      </w:r>
      <w:r>
        <w:t xml:space="preserve">ющие теплопотребляющие установки, уклоняются от участия в мероприятиях, указанных в </w:t>
      </w:r>
      <w:hyperlink w:anchor="Par445" w:tooltip="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абзацах третьем</w:t>
        </w:r>
      </w:hyperlink>
      <w:r>
        <w:t xml:space="preserve"> - </w:t>
      </w:r>
      <w:hyperlink w:anchor="Par447" w:tooltip="осуществляет подготовку и направление заявителю восстановленных условий подключения."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000000" w:rsidRDefault="00BA6AFD">
      <w:pPr>
        <w:pStyle w:val="ConsPlusNormal"/>
        <w:spacing w:before="240"/>
        <w:ind w:firstLine="540"/>
        <w:jc w:val="both"/>
      </w:pPr>
      <w:r>
        <w:t>96. Восстановленные технические условия подключения должны быть идентичны условиям, указанным в ране</w:t>
      </w:r>
      <w:r>
        <w:t xml:space="preserve">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w:t>
      </w:r>
      <w:r>
        <w:t>к тепловой сети с учетом роста нагрузок в системе теплоснабжения.</w:t>
      </w:r>
    </w:p>
    <w:p w:rsidR="00000000" w:rsidRDefault="00BA6AFD">
      <w:pPr>
        <w:pStyle w:val="ConsPlusNormal"/>
        <w:spacing w:before="240"/>
        <w:ind w:firstLine="540"/>
        <w:jc w:val="both"/>
      </w:pPr>
      <w:r>
        <w:lastRenderedPageBreak/>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w:t>
      </w:r>
      <w:r>
        <w:t>цию в течение 3 дней со дня получения указанных документов.</w:t>
      </w:r>
    </w:p>
    <w:p w:rsidR="00000000" w:rsidRDefault="00BA6AFD">
      <w:pPr>
        <w:pStyle w:val="ConsPlusNormal"/>
        <w:spacing w:before="24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w:t>
      </w:r>
      <w:r>
        <w:t>анных затрат не может превышать 1000 рублей вне зависимости от количества документов, необходимых для восстановления условий подключения.</w:t>
      </w:r>
    </w:p>
    <w:p w:rsidR="00000000" w:rsidRDefault="00BA6AFD">
      <w:pPr>
        <w:pStyle w:val="ConsPlusNormal"/>
        <w:spacing w:before="24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right"/>
        <w:outlineLvl w:val="1"/>
      </w:pPr>
      <w:r>
        <w:t>Приложение N 1</w:t>
      </w:r>
    </w:p>
    <w:p w:rsidR="00000000" w:rsidRDefault="00BA6AFD">
      <w:pPr>
        <w:pStyle w:val="ConsPlusNormal"/>
        <w:jc w:val="right"/>
      </w:pPr>
      <w:r>
        <w:t>к Правилам подключения</w:t>
      </w:r>
    </w:p>
    <w:p w:rsidR="00000000" w:rsidRDefault="00BA6AFD">
      <w:pPr>
        <w:pStyle w:val="ConsPlusNormal"/>
        <w:jc w:val="right"/>
      </w:pPr>
      <w:r>
        <w:t>(технологического присоединения)</w:t>
      </w:r>
    </w:p>
    <w:p w:rsidR="00000000" w:rsidRDefault="00BA6AFD">
      <w:pPr>
        <w:pStyle w:val="ConsPlusNormal"/>
        <w:jc w:val="right"/>
      </w:pPr>
      <w:r>
        <w:t>к системам теплос</w:t>
      </w:r>
      <w:r>
        <w:t>набжения,</w:t>
      </w:r>
    </w:p>
    <w:p w:rsidR="00000000" w:rsidRDefault="00BA6AFD">
      <w:pPr>
        <w:pStyle w:val="ConsPlusNormal"/>
        <w:jc w:val="right"/>
      </w:pPr>
      <w:r>
        <w:t>включая правила недискриминационного</w:t>
      </w:r>
    </w:p>
    <w:p w:rsidR="00000000" w:rsidRDefault="00BA6AFD">
      <w:pPr>
        <w:pStyle w:val="ConsPlusNormal"/>
        <w:jc w:val="right"/>
      </w:pPr>
      <w:r>
        <w:t>доступа к услугам по подключению</w:t>
      </w:r>
    </w:p>
    <w:p w:rsidR="00000000" w:rsidRDefault="00BA6AFD">
      <w:pPr>
        <w:pStyle w:val="ConsPlusNormal"/>
        <w:jc w:val="right"/>
      </w:pPr>
      <w:r>
        <w:t>(технологическому присоединению)</w:t>
      </w:r>
    </w:p>
    <w:p w:rsidR="00000000" w:rsidRDefault="00BA6AFD">
      <w:pPr>
        <w:pStyle w:val="ConsPlusNormal"/>
        <w:jc w:val="right"/>
      </w:pPr>
      <w:r>
        <w:t>к системам теплоснабжения</w:t>
      </w:r>
    </w:p>
    <w:p w:rsidR="00000000" w:rsidRDefault="00BA6AFD">
      <w:pPr>
        <w:pStyle w:val="ConsPlusNormal"/>
        <w:jc w:val="both"/>
      </w:pPr>
    </w:p>
    <w:p w:rsidR="00000000" w:rsidRDefault="00BA6AFD">
      <w:pPr>
        <w:pStyle w:val="ConsPlusNormal"/>
        <w:jc w:val="right"/>
      </w:pPr>
      <w:r>
        <w:t>(форма)</w:t>
      </w:r>
    </w:p>
    <w:p w:rsidR="00000000" w:rsidRDefault="00BA6AFD">
      <w:pPr>
        <w:pStyle w:val="ConsPlusNormal"/>
        <w:jc w:val="both"/>
      </w:pPr>
    </w:p>
    <w:p w:rsidR="00000000" w:rsidRDefault="00BA6AFD">
      <w:pPr>
        <w:pStyle w:val="ConsPlusNonformat"/>
        <w:jc w:val="both"/>
      </w:pPr>
      <w:bookmarkStart w:id="59" w:name="Par471"/>
      <w:bookmarkEnd w:id="59"/>
      <w:r>
        <w:t xml:space="preserve">                                    АКТ</w:t>
      </w:r>
    </w:p>
    <w:p w:rsidR="00000000" w:rsidRDefault="00BA6AFD">
      <w:pPr>
        <w:pStyle w:val="ConsPlusNonformat"/>
        <w:jc w:val="both"/>
      </w:pPr>
      <w:r>
        <w:t xml:space="preserve">           о готовности внутриплощадочных и внутридомов</w:t>
      </w:r>
      <w:r>
        <w:t>ых сетей</w:t>
      </w:r>
    </w:p>
    <w:p w:rsidR="00000000" w:rsidRDefault="00BA6AFD">
      <w:pPr>
        <w:pStyle w:val="ConsPlusNonformat"/>
        <w:jc w:val="both"/>
      </w:pPr>
      <w:r>
        <w:t xml:space="preserve">          и оборудования подключаемого объекта к подаче тепловой</w:t>
      </w:r>
    </w:p>
    <w:p w:rsidR="00000000" w:rsidRDefault="00BA6AFD">
      <w:pPr>
        <w:pStyle w:val="ConsPlusNonformat"/>
        <w:jc w:val="both"/>
      </w:pPr>
      <w:r>
        <w:t xml:space="preserve">                          энергии и теплоносителя</w:t>
      </w:r>
    </w:p>
    <w:p w:rsidR="00000000" w:rsidRDefault="00BA6AFD">
      <w:pPr>
        <w:pStyle w:val="ConsPlusNonformat"/>
        <w:jc w:val="both"/>
      </w:pP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(наименование организации)</w:t>
      </w:r>
    </w:p>
    <w:p w:rsidR="00000000" w:rsidRDefault="00BA6AFD">
      <w:pPr>
        <w:pStyle w:val="ConsPlusNonformat"/>
        <w:jc w:val="both"/>
      </w:pPr>
      <w:r>
        <w:t>имен</w:t>
      </w:r>
      <w:r>
        <w:t>уемое       в       дальнейшем       исполнителем,       в         лице</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(наименование должности, фамилия, имя, отчество</w:t>
      </w:r>
    </w:p>
    <w:p w:rsidR="00000000" w:rsidRDefault="00BA6AFD">
      <w:pPr>
        <w:pStyle w:val="ConsPlusNonformat"/>
        <w:jc w:val="both"/>
      </w:pPr>
      <w:r>
        <w:t xml:space="preserve">                     лица - представителя организации)</w:t>
      </w:r>
    </w:p>
    <w:p w:rsidR="00000000" w:rsidRDefault="00BA6AFD">
      <w:pPr>
        <w:pStyle w:val="ConsPlusNonformat"/>
        <w:jc w:val="both"/>
      </w:pPr>
      <w:r>
        <w:t>действующего на основании ________________________________________________,</w:t>
      </w:r>
    </w:p>
    <w:p w:rsidR="00000000" w:rsidRDefault="00BA6AFD">
      <w:pPr>
        <w:pStyle w:val="ConsPlusNonformat"/>
        <w:jc w:val="both"/>
      </w:pPr>
      <w:r>
        <w:t xml:space="preserve">                             (устав, доверенность или иной документ)</w:t>
      </w:r>
    </w:p>
    <w:p w:rsidR="00000000" w:rsidRDefault="00BA6AFD">
      <w:pPr>
        <w:pStyle w:val="ConsPlusNonformat"/>
        <w:jc w:val="both"/>
      </w:pPr>
      <w:r>
        <w:t>с одной стороны, и _____________________________________</w:t>
      </w:r>
      <w:r>
        <w:t>__________________,</w:t>
      </w:r>
    </w:p>
    <w:p w:rsidR="00000000" w:rsidRDefault="00BA6AFD">
      <w:pPr>
        <w:pStyle w:val="ConsPlusNonformat"/>
        <w:jc w:val="both"/>
      </w:pPr>
      <w:r>
        <w:t xml:space="preserve">                     (полное наименование заявителя - юридического лица,</w:t>
      </w:r>
    </w:p>
    <w:p w:rsidR="00000000" w:rsidRDefault="00BA6AFD">
      <w:pPr>
        <w:pStyle w:val="ConsPlusNonformat"/>
        <w:jc w:val="both"/>
      </w:pPr>
      <w:r>
        <w:t xml:space="preserve">                    фамилия, имя, отчество заявителя - физического лица)</w:t>
      </w:r>
    </w:p>
    <w:p w:rsidR="00000000" w:rsidRDefault="00BA6AFD">
      <w:pPr>
        <w:pStyle w:val="ConsPlusNonformat"/>
        <w:jc w:val="both"/>
      </w:pPr>
      <w:r>
        <w:t>именуемое в дальнейшем заявителем, в лице ________________________________,</w:t>
      </w:r>
    </w:p>
    <w:p w:rsidR="00000000" w:rsidRDefault="00BA6AFD">
      <w:pPr>
        <w:pStyle w:val="ConsPlusNonformat"/>
        <w:jc w:val="both"/>
      </w:pPr>
      <w:r>
        <w:t xml:space="preserve">              </w:t>
      </w:r>
      <w:r>
        <w:t xml:space="preserve">                            (фамилия, имя, отчество лица -</w:t>
      </w:r>
    </w:p>
    <w:p w:rsidR="00000000" w:rsidRDefault="00BA6AFD">
      <w:pPr>
        <w:pStyle w:val="ConsPlusNonformat"/>
        <w:jc w:val="both"/>
      </w:pPr>
      <w:r>
        <w:t xml:space="preserve">                                             представителя заявителя)</w:t>
      </w:r>
    </w:p>
    <w:p w:rsidR="00000000" w:rsidRDefault="00BA6AFD">
      <w:pPr>
        <w:pStyle w:val="ConsPlusNonformat"/>
        <w:jc w:val="both"/>
      </w:pPr>
      <w:r>
        <w:t>действующего на основании ________________________________________________,</w:t>
      </w:r>
    </w:p>
    <w:p w:rsidR="00000000" w:rsidRDefault="00BA6AFD">
      <w:pPr>
        <w:pStyle w:val="ConsPlusNonformat"/>
        <w:jc w:val="both"/>
      </w:pPr>
      <w:r>
        <w:t xml:space="preserve">                              (устав, доверенность </w:t>
      </w:r>
      <w:r>
        <w:t>или иной документ)</w:t>
      </w:r>
    </w:p>
    <w:p w:rsidR="00000000" w:rsidRDefault="00BA6AFD">
      <w:pPr>
        <w:pStyle w:val="ConsPlusNonformat"/>
        <w:jc w:val="both"/>
      </w:pPr>
      <w:r>
        <w:t>с другой стороны, именуемые в  дальнейшем  сторонами,  составили  настоящий</w:t>
      </w:r>
    </w:p>
    <w:p w:rsidR="00000000" w:rsidRDefault="00BA6AFD">
      <w:pPr>
        <w:pStyle w:val="ConsPlusNonformat"/>
        <w:jc w:val="both"/>
      </w:pPr>
      <w:r>
        <w:t>акт о нижеследующем:</w:t>
      </w:r>
    </w:p>
    <w:p w:rsidR="00000000" w:rsidRDefault="00BA6AFD">
      <w:pPr>
        <w:pStyle w:val="ConsPlusNonformat"/>
        <w:jc w:val="both"/>
      </w:pPr>
      <w:r>
        <w:t>1. Подключаемый объект _____________________________________, расположенный</w:t>
      </w:r>
    </w:p>
    <w:p w:rsidR="00000000" w:rsidRDefault="00BA6AFD">
      <w:pPr>
        <w:pStyle w:val="ConsPlusNonformat"/>
        <w:jc w:val="both"/>
      </w:pPr>
      <w:r>
        <w:t>________________________________________________________________</w:t>
      </w:r>
      <w:r>
        <w:t>__________.</w:t>
      </w:r>
    </w:p>
    <w:p w:rsidR="00000000" w:rsidRDefault="00BA6AFD">
      <w:pPr>
        <w:pStyle w:val="ConsPlusNonformat"/>
        <w:jc w:val="both"/>
      </w:pPr>
      <w:r>
        <w:lastRenderedPageBreak/>
        <w:t xml:space="preserve">                                  (адрес)</w:t>
      </w:r>
    </w:p>
    <w:p w:rsidR="00000000" w:rsidRDefault="00BA6AFD">
      <w:pPr>
        <w:pStyle w:val="ConsPlusNonformat"/>
        <w:jc w:val="both"/>
      </w:pPr>
      <w:r>
        <w:t>2. В соответствии с заключенным сторонами договором о подключении к системе</w:t>
      </w:r>
    </w:p>
    <w:p w:rsidR="00000000" w:rsidRDefault="00BA6AFD">
      <w:pPr>
        <w:pStyle w:val="ConsPlusNonformat"/>
        <w:jc w:val="both"/>
      </w:pPr>
      <w:r>
        <w:t>теплоснабжения  N ________ от "__" ________ 20__ г. заявителем осуществлены</w:t>
      </w:r>
    </w:p>
    <w:p w:rsidR="00000000" w:rsidRDefault="00BA6AFD">
      <w:pPr>
        <w:pStyle w:val="ConsPlusNonformat"/>
        <w:jc w:val="both"/>
      </w:pPr>
      <w:r>
        <w:t>следующие мероприятия по подготовке объекта к подк</w:t>
      </w:r>
      <w:r>
        <w:t>лючению (технологическому</w:t>
      </w:r>
    </w:p>
    <w:p w:rsidR="00000000" w:rsidRDefault="00BA6AFD">
      <w:pPr>
        <w:pStyle w:val="ConsPlusNonformat"/>
        <w:jc w:val="both"/>
      </w:pPr>
      <w:r>
        <w:t>присоединению) к системе теплоснабжения:</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_____________________________________</w:t>
      </w:r>
      <w:r>
        <w:t>_____________________________________.</w:t>
      </w:r>
    </w:p>
    <w:p w:rsidR="00000000" w:rsidRDefault="00BA6AFD">
      <w:pPr>
        <w:pStyle w:val="ConsPlusNonformat"/>
        <w:jc w:val="both"/>
      </w:pPr>
      <w:r>
        <w:t>Работы выполнены по проекту N _____________________________, разработанному</w:t>
      </w:r>
    </w:p>
    <w:p w:rsidR="00000000" w:rsidRDefault="00BA6AFD">
      <w:pPr>
        <w:pStyle w:val="ConsPlusNonformat"/>
        <w:jc w:val="both"/>
      </w:pPr>
      <w:r>
        <w:t>_____________ и утвержденному ____________________________________________.</w:t>
      </w:r>
    </w:p>
    <w:p w:rsidR="00000000" w:rsidRDefault="00BA6AFD">
      <w:pPr>
        <w:pStyle w:val="ConsPlusNonformat"/>
        <w:jc w:val="both"/>
      </w:pPr>
      <w:r>
        <w:t>3. Характеристика внутриплощадочных сетей:</w:t>
      </w:r>
    </w:p>
    <w:p w:rsidR="00000000" w:rsidRDefault="00BA6AFD">
      <w:pPr>
        <w:pStyle w:val="ConsPlusNonformat"/>
        <w:jc w:val="both"/>
      </w:pPr>
      <w:r>
        <w:t>теплоноситель ________</w:t>
      </w:r>
      <w:r>
        <w:t>____________________________________________________;</w:t>
      </w:r>
    </w:p>
    <w:p w:rsidR="00000000" w:rsidRDefault="00BA6AFD">
      <w:pPr>
        <w:pStyle w:val="ConsPlusNonformat"/>
        <w:jc w:val="both"/>
      </w:pPr>
      <w:r>
        <w:t>диаметр труб: подающей _________________ мм, обратной _________________ мм;</w:t>
      </w:r>
    </w:p>
    <w:p w:rsidR="00000000" w:rsidRDefault="00BA6AFD">
      <w:pPr>
        <w:pStyle w:val="ConsPlusNonformat"/>
        <w:jc w:val="both"/>
      </w:pPr>
      <w:r>
        <w:t>тип канала _______________________________________________________________;</w:t>
      </w:r>
    </w:p>
    <w:p w:rsidR="00000000" w:rsidRDefault="00BA6AFD">
      <w:pPr>
        <w:pStyle w:val="ConsPlusNonformat"/>
        <w:jc w:val="both"/>
      </w:pPr>
      <w:r>
        <w:t>материалы и толщина изоляции труб: подающей ______________________________,</w:t>
      </w:r>
    </w:p>
    <w:p w:rsidR="00000000" w:rsidRDefault="00BA6AFD">
      <w:pPr>
        <w:pStyle w:val="ConsPlusNonformat"/>
        <w:jc w:val="both"/>
      </w:pPr>
      <w:r>
        <w:t>обратной _________________________________________________________________;</w:t>
      </w:r>
    </w:p>
    <w:p w:rsidR="00000000" w:rsidRDefault="00BA6AFD">
      <w:pPr>
        <w:pStyle w:val="ConsPlusNonformat"/>
        <w:jc w:val="both"/>
      </w:pPr>
      <w:r>
        <w:t>протяженность трассы ________ м, в том числе подземной ____________________</w:t>
      </w:r>
    </w:p>
    <w:p w:rsidR="00000000" w:rsidRDefault="00BA6AFD">
      <w:pPr>
        <w:pStyle w:val="ConsPlusNonformat"/>
        <w:jc w:val="both"/>
      </w:pPr>
      <w:r>
        <w:t>____________________________</w:t>
      </w:r>
      <w:r>
        <w:t>______________________________________________;</w:t>
      </w:r>
    </w:p>
    <w:p w:rsidR="00000000" w:rsidRDefault="00BA6AFD">
      <w:pPr>
        <w:pStyle w:val="ConsPlusNonformat"/>
        <w:jc w:val="both"/>
      </w:pPr>
      <w:r>
        <w:t>теплопровод выполнен со следующими отступлениями от рабочих чертежей:</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______________________________________________________________</w:t>
      </w:r>
      <w:r>
        <w:t>____________;</w:t>
      </w:r>
    </w:p>
    <w:p w:rsidR="00000000" w:rsidRDefault="00BA6AFD">
      <w:pPr>
        <w:pStyle w:val="ConsPlusNonformat"/>
        <w:jc w:val="both"/>
      </w:pPr>
      <w:r>
        <w:t>класс энергетической эффективности подключаемого объекта _________________;</w:t>
      </w:r>
    </w:p>
    <w:p w:rsidR="00000000" w:rsidRDefault="00BA6AFD">
      <w:pPr>
        <w:pStyle w:val="ConsPlusNonformat"/>
        <w:jc w:val="both"/>
      </w:pPr>
      <w:r>
        <w:t>наличие резервных источников тепловой энергии ____________________________;</w:t>
      </w:r>
    </w:p>
    <w:p w:rsidR="00000000" w:rsidRDefault="00BA6AFD">
      <w:pPr>
        <w:pStyle w:val="ConsPlusNonformat"/>
        <w:jc w:val="both"/>
      </w:pPr>
      <w:r>
        <w:t>наличие диспетчерской связи с теплоснабжающей организацией _______________.</w:t>
      </w:r>
    </w:p>
    <w:p w:rsidR="00000000" w:rsidRDefault="00BA6AFD">
      <w:pPr>
        <w:pStyle w:val="ConsPlusNonformat"/>
        <w:jc w:val="both"/>
      </w:pPr>
      <w:r>
        <w:t>4. Характерист</w:t>
      </w:r>
      <w:r>
        <w:t>ика оборудования теплового пункта и систем теплопотребления:</w:t>
      </w:r>
    </w:p>
    <w:p w:rsidR="00000000" w:rsidRDefault="00BA6AFD">
      <w:pPr>
        <w:pStyle w:val="ConsPlusNonformat"/>
        <w:jc w:val="both"/>
      </w:pPr>
      <w:r>
        <w:t>вид присоединения системы подключения:</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элеватор N __________________, диаметр ___________________________________;</w:t>
      </w:r>
    </w:p>
    <w:p w:rsidR="00000000" w:rsidRDefault="00BA6AFD">
      <w:pPr>
        <w:pStyle w:val="ConsPlusNonformat"/>
        <w:jc w:val="both"/>
      </w:pPr>
      <w:r>
        <w:t>подо</w:t>
      </w:r>
      <w:r>
        <w:t>греватель отопления N ____________, количество секций ________________,</w:t>
      </w:r>
    </w:p>
    <w:p w:rsidR="00000000" w:rsidRDefault="00BA6AFD">
      <w:pPr>
        <w:pStyle w:val="ConsPlusNonformat"/>
        <w:jc w:val="both"/>
      </w:pPr>
      <w:r>
        <w:t>длина секций _______, назначение ___________, тип (марка) ________________;</w:t>
      </w:r>
    </w:p>
    <w:p w:rsidR="00000000" w:rsidRDefault="00BA6AFD">
      <w:pPr>
        <w:pStyle w:val="ConsPlusNonformat"/>
        <w:jc w:val="both"/>
      </w:pPr>
      <w:r>
        <w:t>диаметр напорного патрубка _____________________, мощность электродвигателя</w:t>
      </w:r>
    </w:p>
    <w:p w:rsidR="00000000" w:rsidRDefault="00BA6AFD">
      <w:pPr>
        <w:pStyle w:val="ConsPlusNonformat"/>
        <w:jc w:val="both"/>
      </w:pPr>
      <w:r>
        <w:t>__________, частота вращения ___</w:t>
      </w:r>
      <w:r>
        <w:t>____________;</w:t>
      </w:r>
    </w:p>
    <w:p w:rsidR="00000000" w:rsidRDefault="00BA6AFD">
      <w:pPr>
        <w:pStyle w:val="ConsPlusNonformat"/>
        <w:jc w:val="both"/>
      </w:pPr>
      <w:r>
        <w:t>дроссельные (ограничительные) диафрагмы: диаметр _________________________,</w:t>
      </w:r>
    </w:p>
    <w:p w:rsidR="00000000" w:rsidRDefault="00BA6AFD">
      <w:pPr>
        <w:pStyle w:val="ConsPlusNonformat"/>
        <w:jc w:val="both"/>
      </w:pPr>
      <w:r>
        <w:t>место установки _____________________________;</w:t>
      </w:r>
    </w:p>
    <w:p w:rsidR="00000000" w:rsidRDefault="00BA6AFD">
      <w:pPr>
        <w:pStyle w:val="ConsPlusNonformat"/>
        <w:jc w:val="both"/>
      </w:pPr>
      <w:r>
        <w:t>тип отопительной системы _________________________________________________;</w:t>
      </w:r>
    </w:p>
    <w:p w:rsidR="00000000" w:rsidRDefault="00BA6AFD">
      <w:pPr>
        <w:pStyle w:val="ConsPlusNonformat"/>
        <w:jc w:val="both"/>
      </w:pPr>
      <w:r>
        <w:t>количество стояков ________________________</w:t>
      </w:r>
      <w:r>
        <w:t>_______________________________;</w:t>
      </w:r>
    </w:p>
    <w:p w:rsidR="00000000" w:rsidRDefault="00BA6AFD">
      <w:pPr>
        <w:pStyle w:val="ConsPlusNonformat"/>
        <w:jc w:val="both"/>
      </w:pPr>
      <w:r>
        <w:t>тип и поверхность нагрева отопительных приборов ___________________________</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схема        включения          системы         горячего      водоснабж</w:t>
      </w:r>
      <w:r>
        <w:t>ения</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схема        включения       подогревателя      горячего      водоснабжения</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количество секций I ступени: штук ________________________________________,</w:t>
      </w:r>
    </w:p>
    <w:p w:rsidR="00000000" w:rsidRDefault="00BA6AFD">
      <w:pPr>
        <w:pStyle w:val="ConsPlusNonformat"/>
        <w:jc w:val="both"/>
      </w:pPr>
      <w:r>
        <w:t>длина __________________;</w:t>
      </w:r>
    </w:p>
    <w:p w:rsidR="00000000" w:rsidRDefault="00BA6AFD">
      <w:pPr>
        <w:pStyle w:val="ConsPlusNonformat"/>
        <w:jc w:val="both"/>
      </w:pPr>
      <w:r>
        <w:t>количество секций II ступени: штук _______________________________________,</w:t>
      </w:r>
    </w:p>
    <w:p w:rsidR="00000000" w:rsidRDefault="00BA6AFD">
      <w:pPr>
        <w:pStyle w:val="ConsPlusNonformat"/>
        <w:jc w:val="both"/>
      </w:pPr>
      <w:r>
        <w:t>длина _________________;</w:t>
      </w:r>
    </w:p>
    <w:p w:rsidR="00000000" w:rsidRDefault="00BA6AFD">
      <w:pPr>
        <w:pStyle w:val="ConsPlusNonformat"/>
        <w:jc w:val="both"/>
      </w:pPr>
      <w:r>
        <w:t>количество калориферов: штук ___________, поверхность</w:t>
      </w:r>
      <w:r>
        <w:t xml:space="preserve"> нагрева (общая) ____.</w:t>
      </w:r>
    </w:p>
    <w:p w:rsidR="00000000" w:rsidRDefault="00BA6AFD">
      <w:pPr>
        <w:pStyle w:val="ConsPlusNonformat"/>
        <w:jc w:val="both"/>
      </w:pPr>
      <w:r>
        <w:t>5. Контрольно-измерительные приборы и автоматика</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668"/>
        <w:gridCol w:w="2194"/>
        <w:gridCol w:w="2089"/>
        <w:gridCol w:w="1101"/>
        <w:gridCol w:w="1437"/>
        <w:gridCol w:w="1531"/>
      </w:tblGrid>
      <w:tr w:rsidR="00000000">
        <w:tc>
          <w:tcPr>
            <w:tcW w:w="668"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N</w:t>
            </w:r>
          </w:p>
        </w:tc>
        <w:tc>
          <w:tcPr>
            <w:tcW w:w="2194"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Наименование</w:t>
            </w:r>
          </w:p>
        </w:tc>
        <w:tc>
          <w:tcPr>
            <w:tcW w:w="2089"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Место установки</w:t>
            </w:r>
          </w:p>
        </w:tc>
        <w:tc>
          <w:tcPr>
            <w:tcW w:w="1101"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Тип</w:t>
            </w:r>
          </w:p>
        </w:tc>
        <w:tc>
          <w:tcPr>
            <w:tcW w:w="1437"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Диаметр</w:t>
            </w:r>
          </w:p>
        </w:tc>
        <w:tc>
          <w:tcPr>
            <w:tcW w:w="1531"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Количество</w:t>
            </w:r>
          </w:p>
        </w:tc>
      </w:tr>
      <w:tr w:rsidR="00000000">
        <w:tc>
          <w:tcPr>
            <w:tcW w:w="668"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101"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437"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r>
    </w:tbl>
    <w:p w:rsidR="00000000" w:rsidRDefault="00BA6AFD">
      <w:pPr>
        <w:pStyle w:val="ConsPlusNormal"/>
        <w:jc w:val="both"/>
      </w:pPr>
    </w:p>
    <w:p w:rsidR="00000000" w:rsidRDefault="00BA6AFD">
      <w:pPr>
        <w:pStyle w:val="ConsPlusNonformat"/>
        <w:jc w:val="both"/>
      </w:pPr>
      <w:r>
        <w:t>Место установки пломб ____________________________________________________.</w:t>
      </w:r>
    </w:p>
    <w:p w:rsidR="00000000" w:rsidRDefault="00BA6AFD">
      <w:pPr>
        <w:pStyle w:val="ConsPlusNonformat"/>
        <w:jc w:val="both"/>
      </w:pPr>
      <w:r>
        <w:t>6. Проектные данные присоединяемых установок</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907"/>
        <w:gridCol w:w="1191"/>
        <w:gridCol w:w="1444"/>
        <w:gridCol w:w="1422"/>
        <w:gridCol w:w="1504"/>
        <w:gridCol w:w="1422"/>
        <w:gridCol w:w="1134"/>
      </w:tblGrid>
      <w:tr w:rsidR="00000000">
        <w:tc>
          <w:tcPr>
            <w:tcW w:w="907" w:type="dxa"/>
            <w:vMerge w:val="restart"/>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Расчетные тепловые нагрузки, Гкал/час</w:t>
            </w: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отопление</w:t>
            </w:r>
          </w:p>
        </w:tc>
        <w:tc>
          <w:tcPr>
            <w:tcW w:w="1422"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вентиляция</w:t>
            </w:r>
          </w:p>
        </w:tc>
        <w:tc>
          <w:tcPr>
            <w:tcW w:w="1504"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000000" w:rsidRDefault="00BA6AFD">
            <w:pPr>
              <w:pStyle w:val="ConsPlusNormal"/>
              <w:jc w:val="center"/>
            </w:pPr>
            <w:r>
              <w:t>всего</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BA6AFD">
            <w:pPr>
              <w:pStyle w:val="ConsPlusNormal"/>
            </w:pPr>
          </w:p>
        </w:tc>
      </w:tr>
    </w:tbl>
    <w:p w:rsidR="00000000" w:rsidRDefault="00BA6AFD">
      <w:pPr>
        <w:pStyle w:val="ConsPlusNormal"/>
        <w:jc w:val="both"/>
      </w:pPr>
    </w:p>
    <w:p w:rsidR="00000000" w:rsidRDefault="00BA6AFD">
      <w:pPr>
        <w:pStyle w:val="ConsPlusNonformat"/>
        <w:jc w:val="both"/>
      </w:pPr>
      <w:r>
        <w:t>7. Наличие документации</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8. Прочие сведения _______________________________________________________.</w:t>
      </w:r>
    </w:p>
    <w:p w:rsidR="00000000" w:rsidRDefault="00BA6AFD">
      <w:pPr>
        <w:pStyle w:val="ConsPlusNonformat"/>
        <w:jc w:val="both"/>
      </w:pPr>
      <w:r>
        <w:t>9. Настоящий акт составлен в 2 экземплярах (по одному экземпляру для каждой</w:t>
      </w:r>
    </w:p>
    <w:p w:rsidR="00000000" w:rsidRDefault="00BA6AFD">
      <w:pPr>
        <w:pStyle w:val="ConsPlusNonformat"/>
        <w:jc w:val="both"/>
      </w:pPr>
      <w:r>
        <w:t>из сторон), имеющих одинаков</w:t>
      </w:r>
      <w:r>
        <w:t>ую юридическую силу.</w:t>
      </w:r>
    </w:p>
    <w:p w:rsidR="00000000" w:rsidRDefault="00BA6AFD">
      <w:pPr>
        <w:pStyle w:val="ConsPlusNonformat"/>
        <w:jc w:val="both"/>
      </w:pPr>
    </w:p>
    <w:p w:rsidR="00000000" w:rsidRDefault="00BA6AFD">
      <w:pPr>
        <w:pStyle w:val="ConsPlusNonformat"/>
        <w:jc w:val="both"/>
      </w:pPr>
      <w:r>
        <w:t xml:space="preserve">                                  Подписи</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4252"/>
        <w:gridCol w:w="340"/>
        <w:gridCol w:w="4422"/>
      </w:tblGrid>
      <w:tr w:rsidR="00000000">
        <w:tc>
          <w:tcPr>
            <w:tcW w:w="4252" w:type="dxa"/>
          </w:tcPr>
          <w:p w:rsidR="00000000" w:rsidRDefault="00BA6AFD">
            <w:pPr>
              <w:pStyle w:val="ConsPlusNormal"/>
              <w:jc w:val="both"/>
            </w:pPr>
            <w:r>
              <w:t>Исполнитель</w:t>
            </w:r>
          </w:p>
        </w:tc>
        <w:tc>
          <w:tcPr>
            <w:tcW w:w="340" w:type="dxa"/>
          </w:tcPr>
          <w:p w:rsidR="00000000" w:rsidRDefault="00BA6AFD">
            <w:pPr>
              <w:pStyle w:val="ConsPlusNormal"/>
            </w:pPr>
          </w:p>
        </w:tc>
        <w:tc>
          <w:tcPr>
            <w:tcW w:w="4422" w:type="dxa"/>
          </w:tcPr>
          <w:p w:rsidR="00000000" w:rsidRDefault="00BA6AFD">
            <w:pPr>
              <w:pStyle w:val="ConsPlusNormal"/>
              <w:jc w:val="both"/>
            </w:pPr>
            <w:r>
              <w:t>Заявитель</w:t>
            </w:r>
          </w:p>
        </w:tc>
      </w:tr>
      <w:tr w:rsidR="00000000">
        <w:tc>
          <w:tcPr>
            <w:tcW w:w="4252" w:type="dxa"/>
          </w:tcPr>
          <w:p w:rsidR="00000000" w:rsidRDefault="00BA6AFD">
            <w:pPr>
              <w:pStyle w:val="ConsPlusNormal"/>
            </w:pPr>
          </w:p>
        </w:tc>
        <w:tc>
          <w:tcPr>
            <w:tcW w:w="340" w:type="dxa"/>
          </w:tcPr>
          <w:p w:rsidR="00000000" w:rsidRDefault="00BA6AFD">
            <w:pPr>
              <w:pStyle w:val="ConsPlusNormal"/>
            </w:pPr>
          </w:p>
        </w:tc>
        <w:tc>
          <w:tcPr>
            <w:tcW w:w="4422" w:type="dxa"/>
          </w:tcPr>
          <w:p w:rsidR="00000000" w:rsidRDefault="00BA6AFD">
            <w:pPr>
              <w:pStyle w:val="ConsPlusNormal"/>
            </w:pPr>
          </w:p>
        </w:tc>
      </w:tr>
      <w:tr w:rsidR="00000000">
        <w:tc>
          <w:tcPr>
            <w:tcW w:w="4252" w:type="dxa"/>
            <w:tcBorders>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422" w:type="dxa"/>
            <w:tcBorders>
              <w:bottom w:val="single" w:sz="4" w:space="0" w:color="auto"/>
            </w:tcBorders>
          </w:tcPr>
          <w:p w:rsidR="00000000" w:rsidRDefault="00BA6AFD">
            <w:pPr>
              <w:pStyle w:val="ConsPlusNormal"/>
            </w:pPr>
          </w:p>
        </w:tc>
      </w:tr>
      <w:tr w:rsidR="00000000">
        <w:tc>
          <w:tcPr>
            <w:tcW w:w="4252" w:type="dxa"/>
            <w:tcBorders>
              <w:top w:val="single" w:sz="4" w:space="0" w:color="auto"/>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422" w:type="dxa"/>
            <w:tcBorders>
              <w:top w:val="single" w:sz="4" w:space="0" w:color="auto"/>
              <w:bottom w:val="single" w:sz="4" w:space="0" w:color="auto"/>
            </w:tcBorders>
          </w:tcPr>
          <w:p w:rsidR="00000000" w:rsidRDefault="00BA6AFD">
            <w:pPr>
              <w:pStyle w:val="ConsPlusNormal"/>
            </w:pPr>
          </w:p>
        </w:tc>
      </w:tr>
      <w:tr w:rsidR="00000000">
        <w:tc>
          <w:tcPr>
            <w:tcW w:w="4252" w:type="dxa"/>
            <w:tcBorders>
              <w:top w:val="single" w:sz="4" w:space="0" w:color="auto"/>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422" w:type="dxa"/>
            <w:tcBorders>
              <w:top w:val="single" w:sz="4" w:space="0" w:color="auto"/>
              <w:bottom w:val="single" w:sz="4" w:space="0" w:color="auto"/>
            </w:tcBorders>
          </w:tcPr>
          <w:p w:rsidR="00000000" w:rsidRDefault="00BA6AFD">
            <w:pPr>
              <w:pStyle w:val="ConsPlusNormal"/>
            </w:pPr>
          </w:p>
        </w:tc>
      </w:tr>
      <w:tr w:rsidR="00000000">
        <w:tc>
          <w:tcPr>
            <w:tcW w:w="9014" w:type="dxa"/>
            <w:gridSpan w:val="3"/>
          </w:tcPr>
          <w:p w:rsidR="00000000" w:rsidRDefault="00BA6AFD">
            <w:pPr>
              <w:pStyle w:val="ConsPlusNormal"/>
            </w:pPr>
            <w:r>
              <w:t>Дата подписания "__" _____________ 20__ г.</w:t>
            </w:r>
          </w:p>
        </w:tc>
      </w:tr>
    </w:tbl>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right"/>
        <w:outlineLvl w:val="1"/>
      </w:pPr>
      <w:r>
        <w:t>Приложение N 2</w:t>
      </w:r>
    </w:p>
    <w:p w:rsidR="00000000" w:rsidRDefault="00BA6AFD">
      <w:pPr>
        <w:pStyle w:val="ConsPlusNormal"/>
        <w:jc w:val="right"/>
      </w:pPr>
      <w:r>
        <w:t>к Правилам подключения</w:t>
      </w:r>
    </w:p>
    <w:p w:rsidR="00000000" w:rsidRDefault="00BA6AFD">
      <w:pPr>
        <w:pStyle w:val="ConsPlusNormal"/>
        <w:jc w:val="right"/>
      </w:pPr>
      <w:r>
        <w:t>(технологического присоединения)</w:t>
      </w:r>
    </w:p>
    <w:p w:rsidR="00000000" w:rsidRDefault="00BA6AFD">
      <w:pPr>
        <w:pStyle w:val="ConsPlusNormal"/>
        <w:jc w:val="right"/>
      </w:pPr>
      <w:r>
        <w:t>к системам теплоснабжения,</w:t>
      </w:r>
    </w:p>
    <w:p w:rsidR="00000000" w:rsidRDefault="00BA6AFD">
      <w:pPr>
        <w:pStyle w:val="ConsPlusNormal"/>
        <w:jc w:val="right"/>
      </w:pPr>
      <w:r>
        <w:t>включая правила недискриминационного</w:t>
      </w:r>
    </w:p>
    <w:p w:rsidR="00000000" w:rsidRDefault="00BA6AFD">
      <w:pPr>
        <w:pStyle w:val="ConsPlusNormal"/>
        <w:jc w:val="right"/>
      </w:pPr>
      <w:r>
        <w:t>доступа к услугам по подключению</w:t>
      </w:r>
    </w:p>
    <w:p w:rsidR="00000000" w:rsidRDefault="00BA6AFD">
      <w:pPr>
        <w:pStyle w:val="ConsPlusNormal"/>
        <w:jc w:val="right"/>
      </w:pPr>
      <w:r>
        <w:t>(технологическому присоединению)</w:t>
      </w:r>
    </w:p>
    <w:p w:rsidR="00000000" w:rsidRDefault="00BA6AFD">
      <w:pPr>
        <w:pStyle w:val="ConsPlusNormal"/>
        <w:jc w:val="right"/>
      </w:pPr>
      <w:r>
        <w:t>к системам теплоснабжения</w:t>
      </w:r>
    </w:p>
    <w:p w:rsidR="00000000" w:rsidRDefault="00BA6AFD">
      <w:pPr>
        <w:pStyle w:val="ConsPlusNormal"/>
        <w:jc w:val="both"/>
      </w:pPr>
    </w:p>
    <w:p w:rsidR="00000000" w:rsidRDefault="00BA6AFD">
      <w:pPr>
        <w:pStyle w:val="ConsPlusNormal"/>
        <w:jc w:val="right"/>
      </w:pPr>
      <w:r>
        <w:t>(форма)</w:t>
      </w:r>
    </w:p>
    <w:p w:rsidR="00000000" w:rsidRDefault="00BA6AFD">
      <w:pPr>
        <w:pStyle w:val="ConsPlusNormal"/>
        <w:jc w:val="both"/>
      </w:pPr>
    </w:p>
    <w:p w:rsidR="00000000" w:rsidRDefault="00BA6AFD">
      <w:pPr>
        <w:pStyle w:val="ConsPlusNonformat"/>
        <w:jc w:val="both"/>
      </w:pPr>
      <w:bookmarkStart w:id="60" w:name="Par617"/>
      <w:bookmarkEnd w:id="60"/>
      <w:r>
        <w:t xml:space="preserve">                                    АКТ</w:t>
      </w:r>
    </w:p>
    <w:p w:rsidR="00000000" w:rsidRDefault="00BA6AFD">
      <w:pPr>
        <w:pStyle w:val="ConsPlusNonformat"/>
        <w:jc w:val="both"/>
      </w:pPr>
      <w:r>
        <w:t xml:space="preserve">           о подключении (технологическом присоединении) объекта</w:t>
      </w:r>
    </w:p>
    <w:p w:rsidR="00000000" w:rsidRDefault="00BA6AFD">
      <w:pPr>
        <w:pStyle w:val="ConsPlusNonformat"/>
        <w:jc w:val="both"/>
      </w:pPr>
      <w:r>
        <w:t xml:space="preserve">                         к системе теплоснабжения</w:t>
      </w:r>
    </w:p>
    <w:p w:rsidR="00000000" w:rsidRDefault="00BA6AFD">
      <w:pPr>
        <w:pStyle w:val="ConsPlusNonformat"/>
        <w:jc w:val="both"/>
      </w:pP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lastRenderedPageBreak/>
        <w:t xml:space="preserve">                        (наименование организации)</w:t>
      </w:r>
    </w:p>
    <w:p w:rsidR="00000000" w:rsidRDefault="00BA6AFD">
      <w:pPr>
        <w:pStyle w:val="ConsPlusNonformat"/>
        <w:jc w:val="both"/>
      </w:pPr>
      <w:r>
        <w:t>именуемое в дальнейшем исполнителем, в лице _______________________________</w:t>
      </w:r>
    </w:p>
    <w:p w:rsidR="00000000" w:rsidRDefault="00BA6AFD">
      <w:pPr>
        <w:pStyle w:val="ConsPlusNonformat"/>
        <w:jc w:val="both"/>
      </w:pPr>
      <w:r>
        <w:t>__</w:t>
      </w:r>
      <w:r>
        <w:t>________________________________________________________________________,</w:t>
      </w:r>
    </w:p>
    <w:p w:rsidR="00000000" w:rsidRDefault="00BA6AFD">
      <w:pPr>
        <w:pStyle w:val="ConsPlusNonformat"/>
        <w:jc w:val="both"/>
      </w:pPr>
      <w:r>
        <w:t xml:space="preserve">              (наименование должности, фамилия, имя, отчество</w:t>
      </w:r>
    </w:p>
    <w:p w:rsidR="00000000" w:rsidRDefault="00BA6AFD">
      <w:pPr>
        <w:pStyle w:val="ConsPlusNonformat"/>
        <w:jc w:val="both"/>
      </w:pPr>
      <w:r>
        <w:t xml:space="preserve">                     лица - представителя организации)</w:t>
      </w:r>
    </w:p>
    <w:p w:rsidR="00000000" w:rsidRDefault="00BA6AFD">
      <w:pPr>
        <w:pStyle w:val="ConsPlusNonformat"/>
        <w:jc w:val="both"/>
      </w:pPr>
      <w:r>
        <w:t>действующего на основании _______________________________________</w:t>
      </w:r>
      <w:r>
        <w:t>_________,</w:t>
      </w:r>
    </w:p>
    <w:p w:rsidR="00000000" w:rsidRDefault="00BA6AFD">
      <w:pPr>
        <w:pStyle w:val="ConsPlusNonformat"/>
        <w:jc w:val="both"/>
      </w:pPr>
      <w:r>
        <w:t xml:space="preserve">                              (устав, доверенность или иной документ)</w:t>
      </w:r>
    </w:p>
    <w:p w:rsidR="00000000" w:rsidRDefault="00BA6AFD">
      <w:pPr>
        <w:pStyle w:val="ConsPlusNonformat"/>
        <w:jc w:val="both"/>
      </w:pPr>
      <w:r>
        <w:t>с одной стороны, и _______________________________________________________,</w:t>
      </w:r>
    </w:p>
    <w:p w:rsidR="00000000" w:rsidRDefault="00BA6AFD">
      <w:pPr>
        <w:pStyle w:val="ConsPlusNonformat"/>
        <w:jc w:val="both"/>
      </w:pPr>
      <w:r>
        <w:t xml:space="preserve">                    (полное наименование заявителя - юридического лица;</w:t>
      </w:r>
    </w:p>
    <w:p w:rsidR="00000000" w:rsidRDefault="00BA6AFD">
      <w:pPr>
        <w:pStyle w:val="ConsPlusNonformat"/>
        <w:jc w:val="both"/>
      </w:pPr>
      <w:r>
        <w:t xml:space="preserve">                    фамилия</w:t>
      </w:r>
      <w:r>
        <w:t>, имя, отчество заявителя - физического лица)</w:t>
      </w:r>
    </w:p>
    <w:p w:rsidR="00000000" w:rsidRDefault="00BA6AFD">
      <w:pPr>
        <w:pStyle w:val="ConsPlusNonformat"/>
        <w:jc w:val="both"/>
      </w:pPr>
      <w:r>
        <w:t>именуемое в дальнейшем заявителем, в лице ________________________________,</w:t>
      </w:r>
    </w:p>
    <w:p w:rsidR="00000000" w:rsidRDefault="00BA6AFD">
      <w:pPr>
        <w:pStyle w:val="ConsPlusNonformat"/>
        <w:jc w:val="both"/>
      </w:pPr>
      <w:r>
        <w:t xml:space="preserve">                                           (фамилия, имя, отчество лица -</w:t>
      </w:r>
    </w:p>
    <w:p w:rsidR="00000000" w:rsidRDefault="00BA6AFD">
      <w:pPr>
        <w:pStyle w:val="ConsPlusNonformat"/>
        <w:jc w:val="both"/>
      </w:pPr>
      <w:r>
        <w:t xml:space="preserve">                                              представителя </w:t>
      </w:r>
      <w:r>
        <w:t>заявителя)</w:t>
      </w:r>
    </w:p>
    <w:p w:rsidR="00000000" w:rsidRDefault="00BA6AFD">
      <w:pPr>
        <w:pStyle w:val="ConsPlusNonformat"/>
        <w:jc w:val="both"/>
      </w:pPr>
      <w:r>
        <w:t>действующего на основании ________________________________________________,</w:t>
      </w:r>
    </w:p>
    <w:p w:rsidR="00000000" w:rsidRDefault="00BA6AFD">
      <w:pPr>
        <w:pStyle w:val="ConsPlusNonformat"/>
        <w:jc w:val="both"/>
      </w:pPr>
      <w:r>
        <w:t xml:space="preserve">                              (устав, доверенность или иной документ)</w:t>
      </w:r>
    </w:p>
    <w:p w:rsidR="00000000" w:rsidRDefault="00BA6AFD">
      <w:pPr>
        <w:pStyle w:val="ConsPlusNonformat"/>
        <w:jc w:val="both"/>
      </w:pPr>
      <w:r>
        <w:t>с другой стороны, именуемые в дальнейшем сторонами, составили настоящий</w:t>
      </w:r>
    </w:p>
    <w:p w:rsidR="00000000" w:rsidRDefault="00BA6AFD">
      <w:pPr>
        <w:pStyle w:val="ConsPlusNonformat"/>
        <w:jc w:val="both"/>
      </w:pPr>
      <w:r>
        <w:t>акт о нижеследующем:</w:t>
      </w:r>
    </w:p>
    <w:p w:rsidR="00000000" w:rsidRDefault="00BA6AFD">
      <w:pPr>
        <w:pStyle w:val="ConsPlusNonformat"/>
        <w:jc w:val="both"/>
      </w:pPr>
      <w:r>
        <w:t xml:space="preserve">    1.  Исполнитель  выполнил  мероприятия по подключению (технологическому</w:t>
      </w:r>
    </w:p>
    <w:p w:rsidR="00000000" w:rsidRDefault="00BA6AFD">
      <w:pPr>
        <w:pStyle w:val="ConsPlusNonformat"/>
        <w:jc w:val="both"/>
      </w:pPr>
      <w:r>
        <w:t>присоединению),  предусмотренные  договором о подключении объекта к системе</w:t>
      </w:r>
    </w:p>
    <w:p w:rsidR="00000000" w:rsidRDefault="00BA6AFD">
      <w:pPr>
        <w:pStyle w:val="ConsPlusNonformat"/>
        <w:jc w:val="both"/>
      </w:pPr>
      <w:r>
        <w:t>теплоснабжения  от  "__" _______ 20__ г. N ____ (далее - договор), в полном</w:t>
      </w:r>
    </w:p>
    <w:p w:rsidR="00000000" w:rsidRDefault="00BA6AFD">
      <w:pPr>
        <w:pStyle w:val="ConsPlusNonformat"/>
        <w:jc w:val="both"/>
      </w:pPr>
      <w:r>
        <w:t>объеме.</w:t>
      </w:r>
    </w:p>
    <w:p w:rsidR="00000000" w:rsidRDefault="00BA6AFD">
      <w:pPr>
        <w:pStyle w:val="ConsPlusNonformat"/>
        <w:jc w:val="both"/>
      </w:pPr>
      <w:r>
        <w:t xml:space="preserve">    2.   Заявитель  </w:t>
      </w:r>
      <w:r>
        <w:t xml:space="preserve"> выполнил   мероприятия,  предусмотренные  договором  и</w:t>
      </w:r>
    </w:p>
    <w:p w:rsidR="00000000" w:rsidRDefault="00BA6AFD">
      <w:pPr>
        <w:pStyle w:val="ConsPlusNonformat"/>
        <w:jc w:val="both"/>
      </w:pPr>
      <w:r>
        <w:t>условиями подключения (технологического присоединения) N _______.</w:t>
      </w:r>
    </w:p>
    <w:p w:rsidR="00000000" w:rsidRDefault="00BA6AFD">
      <w:pPr>
        <w:pStyle w:val="ConsPlusNonformat"/>
        <w:jc w:val="both"/>
      </w:pPr>
      <w:r>
        <w:t xml:space="preserve">    3.   Заявителем   получен   акт   о   готовности   внутриплощадочных  и</w:t>
      </w:r>
    </w:p>
    <w:p w:rsidR="00000000" w:rsidRDefault="00BA6AFD">
      <w:pPr>
        <w:pStyle w:val="ConsPlusNonformat"/>
        <w:jc w:val="both"/>
      </w:pPr>
      <w:r>
        <w:t xml:space="preserve">внутридомовых  сетей и оборудования подключаемого объекта </w:t>
      </w:r>
      <w:r>
        <w:t>к подаче тепловой</w:t>
      </w:r>
    </w:p>
    <w:p w:rsidR="00000000" w:rsidRDefault="00BA6AFD">
      <w:pPr>
        <w:pStyle w:val="ConsPlusNonformat"/>
        <w:jc w:val="both"/>
      </w:pPr>
      <w:r>
        <w:t>энергии и теплоносителя.</w:t>
      </w:r>
    </w:p>
    <w:p w:rsidR="00000000" w:rsidRDefault="00BA6AFD">
      <w:pPr>
        <w:pStyle w:val="ConsPlusNonformat"/>
        <w:jc w:val="both"/>
      </w:pPr>
      <w:r>
        <w:t xml:space="preserve">    4.  Существующая тепловая нагрузка объекта подключения в точках (точке)</w:t>
      </w:r>
    </w:p>
    <w:p w:rsidR="00000000" w:rsidRDefault="00BA6AFD">
      <w:pPr>
        <w:pStyle w:val="ConsPlusNonformat"/>
        <w:jc w:val="both"/>
      </w:pPr>
      <w:r>
        <w:t>подключения (за исключением нового подключения) составляет ____ Гкал/ч.</w:t>
      </w:r>
    </w:p>
    <w:p w:rsidR="00000000" w:rsidRDefault="00BA6AFD">
      <w:pPr>
        <w:pStyle w:val="ConsPlusNonformat"/>
        <w:jc w:val="both"/>
      </w:pPr>
      <w:r>
        <w:t xml:space="preserve">    5. Подключенная максимальная тепловая нагрузка объекта в точк</w:t>
      </w:r>
      <w:r>
        <w:t>ах (точке)</w:t>
      </w:r>
    </w:p>
    <w:p w:rsidR="00000000" w:rsidRDefault="00BA6AFD">
      <w:pPr>
        <w:pStyle w:val="ConsPlusNonformat"/>
        <w:jc w:val="both"/>
      </w:pPr>
      <w:r>
        <w:t>подключения составляет _________ Гкал/ч.</w:t>
      </w:r>
    </w:p>
    <w:p w:rsidR="00000000" w:rsidRDefault="00BA6AFD">
      <w:pPr>
        <w:pStyle w:val="ConsPlusNonformat"/>
        <w:jc w:val="both"/>
      </w:pPr>
      <w:r>
        <w:t xml:space="preserve">    6.  Географическое  местонахождение  и  обозначение  точки  подключения</w:t>
      </w:r>
    </w:p>
    <w:p w:rsidR="00000000" w:rsidRDefault="00BA6AFD">
      <w:pPr>
        <w:pStyle w:val="ConsPlusNonformat"/>
        <w:jc w:val="both"/>
      </w:pPr>
      <w:r>
        <w:t>объекта      на       технологической       схеме       тепловых      сетей</w:t>
      </w:r>
    </w:p>
    <w:p w:rsidR="00000000" w:rsidRDefault="00BA6AFD">
      <w:pPr>
        <w:pStyle w:val="ConsPlusNonformat"/>
        <w:jc w:val="both"/>
      </w:pPr>
      <w:r>
        <w:t>____________________________________________________</w:t>
      </w:r>
      <w:r>
        <w:t>______________________.</w:t>
      </w:r>
    </w:p>
    <w:p w:rsidR="00000000" w:rsidRDefault="00BA6AFD">
      <w:pPr>
        <w:pStyle w:val="ConsPlusNonformat"/>
        <w:jc w:val="both"/>
      </w:pPr>
      <w:r>
        <w:t xml:space="preserve">    7.  Узел учета тепловой энергии и теплоносителей допущен к эксплуатации</w:t>
      </w:r>
    </w:p>
    <w:p w:rsidR="00000000" w:rsidRDefault="00BA6AFD">
      <w:pPr>
        <w:pStyle w:val="ConsPlusNonformat"/>
        <w:jc w:val="both"/>
      </w:pPr>
      <w:r>
        <w:t>по следующим результатам проверки узла учета:</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__________________________________</w:t>
      </w:r>
      <w:r>
        <w:t>_________________________________________</w:t>
      </w:r>
    </w:p>
    <w:p w:rsidR="00000000" w:rsidRDefault="00BA6AFD">
      <w:pPr>
        <w:pStyle w:val="ConsPlusNonformat"/>
        <w:jc w:val="both"/>
      </w:pPr>
      <w:r>
        <w:t xml:space="preserve">                 (дата, время, местонахождение узла учета)</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 xml:space="preserve">        (фамилия, имя, отчество, должности и контактные данные лиц,</w:t>
      </w:r>
    </w:p>
    <w:p w:rsidR="00000000" w:rsidRDefault="00BA6AFD">
      <w:pPr>
        <w:pStyle w:val="ConsPlusNonformat"/>
        <w:jc w:val="both"/>
      </w:pPr>
      <w:r>
        <w:t xml:space="preserve">           </w:t>
      </w:r>
      <w:r>
        <w:t xml:space="preserve">     принимавших участие в проверке узла учета)</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 xml:space="preserve">                     (результаты проверки узла учета)</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w:t>
      </w:r>
      <w:r>
        <w:t xml:space="preserve">       (показания приборов учета на момент завершения процедуры</w:t>
      </w:r>
    </w:p>
    <w:p w:rsidR="00000000" w:rsidRDefault="00BA6AFD">
      <w:pPr>
        <w:pStyle w:val="ConsPlusNonformat"/>
        <w:jc w:val="both"/>
      </w:pPr>
      <w:r>
        <w:t xml:space="preserve">          допуска узла учета к эксплуатации, места на узле учета,</w:t>
      </w:r>
    </w:p>
    <w:p w:rsidR="00000000" w:rsidRDefault="00BA6AFD">
      <w:pPr>
        <w:pStyle w:val="ConsPlusNonformat"/>
        <w:jc w:val="both"/>
      </w:pPr>
      <w:r>
        <w:t xml:space="preserve">                 в которых установлены контрольные пломбы)</w:t>
      </w:r>
    </w:p>
    <w:p w:rsidR="00000000" w:rsidRDefault="00BA6AFD">
      <w:pPr>
        <w:pStyle w:val="ConsPlusNonformat"/>
        <w:jc w:val="both"/>
      </w:pPr>
      <w:r>
        <w:t xml:space="preserve">    8.   Границей   раздела   балансовой   принадлежности   тепловых  сетей</w:t>
      </w:r>
    </w:p>
    <w:p w:rsidR="00000000" w:rsidRDefault="00BA6AFD">
      <w:pPr>
        <w:pStyle w:val="ConsPlusNonformat"/>
        <w:jc w:val="both"/>
      </w:pPr>
      <w:r>
        <w:t>(теплопотребляющих  установок   и  источников  тепловой  энергии)  является</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(адрес, наименование объе</w:t>
      </w:r>
      <w:r>
        <w:t>кта и оборудования, по которым определяется</w:t>
      </w:r>
    </w:p>
    <w:p w:rsidR="00000000" w:rsidRDefault="00BA6AFD">
      <w:pPr>
        <w:pStyle w:val="ConsPlusNonformat"/>
        <w:jc w:val="both"/>
      </w:pPr>
      <w:r>
        <w:t xml:space="preserve">             граница балансовой принадлежности тепловых сетей)</w:t>
      </w:r>
    </w:p>
    <w:p w:rsidR="00000000" w:rsidRDefault="00BA6AFD">
      <w:pPr>
        <w:pStyle w:val="ConsPlusNonformat"/>
        <w:jc w:val="both"/>
      </w:pPr>
    </w:p>
    <w:p w:rsidR="00000000" w:rsidRDefault="00BA6AFD">
      <w:pPr>
        <w:pStyle w:val="ConsPlusNonformat"/>
        <w:jc w:val="both"/>
      </w:pPr>
      <w:r>
        <w:t xml:space="preserve">          Схема границы балансовой принадлежности тепловых сетей</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2438"/>
        <w:gridCol w:w="4111"/>
        <w:gridCol w:w="2494"/>
      </w:tblGrid>
      <w:tr w:rsidR="00000000">
        <w:tc>
          <w:tcPr>
            <w:tcW w:w="2438" w:type="dxa"/>
            <w:tcBorders>
              <w:right w:val="single" w:sz="4" w:space="0" w:color="auto"/>
            </w:tcBorders>
          </w:tcPr>
          <w:p w:rsidR="00000000" w:rsidRDefault="00BA6AFD">
            <w:pPr>
              <w:pStyle w:val="ConsPlusNormal"/>
            </w:pPr>
          </w:p>
        </w:tc>
        <w:tc>
          <w:tcPr>
            <w:tcW w:w="4111" w:type="dxa"/>
            <w:tcBorders>
              <w:top w:val="single" w:sz="4" w:space="0" w:color="auto"/>
              <w:left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r w:rsidR="00000000">
        <w:tc>
          <w:tcPr>
            <w:tcW w:w="2438" w:type="dxa"/>
            <w:tcBorders>
              <w:right w:val="single" w:sz="4" w:space="0" w:color="auto"/>
            </w:tcBorders>
          </w:tcPr>
          <w:p w:rsidR="00000000" w:rsidRDefault="00BA6AFD">
            <w:pPr>
              <w:pStyle w:val="ConsPlusNormal"/>
            </w:pPr>
          </w:p>
        </w:tc>
        <w:tc>
          <w:tcPr>
            <w:tcW w:w="4111" w:type="dxa"/>
            <w:tcBorders>
              <w:left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r w:rsidR="00000000">
        <w:tc>
          <w:tcPr>
            <w:tcW w:w="2438" w:type="dxa"/>
            <w:tcBorders>
              <w:right w:val="single" w:sz="4" w:space="0" w:color="auto"/>
            </w:tcBorders>
          </w:tcPr>
          <w:p w:rsidR="00000000" w:rsidRDefault="00BA6AFD">
            <w:pPr>
              <w:pStyle w:val="ConsPlusNormal"/>
            </w:pPr>
          </w:p>
        </w:tc>
        <w:tc>
          <w:tcPr>
            <w:tcW w:w="4111" w:type="dxa"/>
            <w:tcBorders>
              <w:left w:val="single" w:sz="4" w:space="0" w:color="auto"/>
              <w:bottom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bl>
    <w:p w:rsidR="00000000" w:rsidRDefault="00BA6AFD">
      <w:pPr>
        <w:pStyle w:val="ConsPlusNormal"/>
        <w:jc w:val="both"/>
      </w:pPr>
    </w:p>
    <w:p w:rsidR="00000000" w:rsidRDefault="00BA6AFD">
      <w:pPr>
        <w:pStyle w:val="ConsPlusNonformat"/>
        <w:jc w:val="both"/>
      </w:pPr>
      <w:r>
        <w:t xml:space="preserve">    Прочие    сведения    по   установлению   границ   раздела   балансовой</w:t>
      </w:r>
    </w:p>
    <w:p w:rsidR="00000000" w:rsidRDefault="00BA6AFD">
      <w:pPr>
        <w:pStyle w:val="ConsPlusNonformat"/>
        <w:jc w:val="both"/>
      </w:pPr>
      <w:r>
        <w:t>принадлежности тепловых сетей _____________________________________________</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____________________________</w:t>
      </w:r>
      <w:r>
        <w:t>______________________________________________.</w:t>
      </w:r>
    </w:p>
    <w:p w:rsidR="00000000" w:rsidRDefault="00BA6AFD">
      <w:pPr>
        <w:pStyle w:val="ConsPlusNonformat"/>
        <w:jc w:val="both"/>
      </w:pPr>
      <w:r>
        <w:t xml:space="preserve">    9. Границей раздела эксплуатационной  ответственности  сторон  является</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________________________________________________________</w:t>
      </w:r>
      <w:r>
        <w:t>___________________</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(адрес, наименование объекта и оборудования, по которым определяется</w:t>
      </w:r>
    </w:p>
    <w:p w:rsidR="00000000" w:rsidRDefault="00BA6AFD">
      <w:pPr>
        <w:pStyle w:val="ConsPlusNonformat"/>
        <w:jc w:val="both"/>
      </w:pPr>
      <w:r>
        <w:t xml:space="preserve">             граница эксплуатационной ответственности сторон)</w:t>
      </w:r>
    </w:p>
    <w:p w:rsidR="00000000" w:rsidRDefault="00BA6AFD">
      <w:pPr>
        <w:pStyle w:val="ConsPlusNonformat"/>
        <w:jc w:val="both"/>
      </w:pPr>
    </w:p>
    <w:p w:rsidR="00000000" w:rsidRDefault="00BA6AFD">
      <w:pPr>
        <w:pStyle w:val="ConsPlusNonformat"/>
        <w:jc w:val="both"/>
      </w:pPr>
      <w:r>
        <w:t xml:space="preserve">           Схема границ эксплуатационной ответственности сторон</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2438"/>
        <w:gridCol w:w="4111"/>
        <w:gridCol w:w="2494"/>
      </w:tblGrid>
      <w:tr w:rsidR="00000000">
        <w:tc>
          <w:tcPr>
            <w:tcW w:w="2438" w:type="dxa"/>
            <w:tcBorders>
              <w:right w:val="single" w:sz="4" w:space="0" w:color="auto"/>
            </w:tcBorders>
          </w:tcPr>
          <w:p w:rsidR="00000000" w:rsidRDefault="00BA6AFD">
            <w:pPr>
              <w:pStyle w:val="ConsPlusNormal"/>
            </w:pPr>
          </w:p>
        </w:tc>
        <w:tc>
          <w:tcPr>
            <w:tcW w:w="4111" w:type="dxa"/>
            <w:tcBorders>
              <w:top w:val="single" w:sz="4" w:space="0" w:color="auto"/>
              <w:left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r w:rsidR="00000000">
        <w:tc>
          <w:tcPr>
            <w:tcW w:w="2438" w:type="dxa"/>
            <w:tcBorders>
              <w:right w:val="single" w:sz="4" w:space="0" w:color="auto"/>
            </w:tcBorders>
          </w:tcPr>
          <w:p w:rsidR="00000000" w:rsidRDefault="00BA6AFD">
            <w:pPr>
              <w:pStyle w:val="ConsPlusNormal"/>
            </w:pPr>
          </w:p>
        </w:tc>
        <w:tc>
          <w:tcPr>
            <w:tcW w:w="4111" w:type="dxa"/>
            <w:tcBorders>
              <w:left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r w:rsidR="00000000">
        <w:tc>
          <w:tcPr>
            <w:tcW w:w="2438" w:type="dxa"/>
            <w:tcBorders>
              <w:right w:val="single" w:sz="4" w:space="0" w:color="auto"/>
            </w:tcBorders>
          </w:tcPr>
          <w:p w:rsidR="00000000" w:rsidRDefault="00BA6AFD">
            <w:pPr>
              <w:pStyle w:val="ConsPlusNormal"/>
            </w:pPr>
          </w:p>
        </w:tc>
        <w:tc>
          <w:tcPr>
            <w:tcW w:w="4111" w:type="dxa"/>
            <w:tcBorders>
              <w:left w:val="single" w:sz="4" w:space="0" w:color="auto"/>
              <w:bottom w:val="single" w:sz="4" w:space="0" w:color="auto"/>
              <w:right w:val="single" w:sz="4" w:space="0" w:color="auto"/>
            </w:tcBorders>
          </w:tcPr>
          <w:p w:rsidR="00000000" w:rsidRDefault="00BA6AFD">
            <w:pPr>
              <w:pStyle w:val="ConsPlusNormal"/>
            </w:pPr>
          </w:p>
        </w:tc>
        <w:tc>
          <w:tcPr>
            <w:tcW w:w="2494" w:type="dxa"/>
            <w:tcBorders>
              <w:left w:val="single" w:sz="4" w:space="0" w:color="auto"/>
            </w:tcBorders>
          </w:tcPr>
          <w:p w:rsidR="00000000" w:rsidRDefault="00BA6AFD">
            <w:pPr>
              <w:pStyle w:val="ConsPlusNormal"/>
            </w:pPr>
          </w:p>
        </w:tc>
      </w:tr>
    </w:tbl>
    <w:p w:rsidR="00000000" w:rsidRDefault="00BA6AFD">
      <w:pPr>
        <w:pStyle w:val="ConsPlusNormal"/>
        <w:jc w:val="both"/>
      </w:pPr>
    </w:p>
    <w:p w:rsidR="00000000" w:rsidRDefault="00BA6AFD">
      <w:pPr>
        <w:pStyle w:val="ConsPlusNonformat"/>
        <w:jc w:val="both"/>
      </w:pPr>
      <w:r>
        <w:t xml:space="preserve">    Прочие   сведения   по  установлению  границ  раздела  эксплуатационной</w:t>
      </w:r>
    </w:p>
    <w:p w:rsidR="00000000" w:rsidRDefault="00BA6AFD">
      <w:pPr>
        <w:pStyle w:val="ConsPlusNonformat"/>
        <w:jc w:val="both"/>
      </w:pPr>
      <w:r>
        <w:t>ответственности сторон ____________________________________________________</w:t>
      </w:r>
    </w:p>
    <w:p w:rsidR="00000000" w:rsidRDefault="00BA6AFD">
      <w:pPr>
        <w:pStyle w:val="ConsPlusNonformat"/>
        <w:jc w:val="both"/>
      </w:pPr>
      <w:r>
        <w:t>___________________________________________________________________________</w:t>
      </w:r>
    </w:p>
    <w:p w:rsidR="00000000" w:rsidRDefault="00BA6AFD">
      <w:pPr>
        <w:pStyle w:val="ConsPlusNonformat"/>
        <w:jc w:val="both"/>
      </w:pPr>
      <w:r>
        <w:t>__________________________________________________________________________.</w:t>
      </w:r>
    </w:p>
    <w:p w:rsidR="00000000" w:rsidRDefault="00BA6AFD">
      <w:pPr>
        <w:pStyle w:val="ConsPlusNonformat"/>
        <w:jc w:val="both"/>
      </w:pPr>
      <w:r>
        <w:t xml:space="preserve">    10.  Замечания  к  выполнению работ по подключению на момент подписания</w:t>
      </w:r>
    </w:p>
    <w:p w:rsidR="00000000" w:rsidRDefault="00BA6AFD">
      <w:pPr>
        <w:pStyle w:val="ConsPlusNonformat"/>
        <w:jc w:val="both"/>
      </w:pPr>
      <w:r>
        <w:t>настоящего акта у сторон отс</w:t>
      </w:r>
      <w:r>
        <w:t>утствуют.</w:t>
      </w:r>
    </w:p>
    <w:p w:rsidR="00000000" w:rsidRDefault="00BA6AFD">
      <w:pPr>
        <w:pStyle w:val="ConsPlusNonformat"/>
        <w:jc w:val="both"/>
      </w:pPr>
      <w:r>
        <w:t xml:space="preserve">    11.  Стоимость  оказанных  услуг  по  договору  о подключении к системе</w:t>
      </w:r>
    </w:p>
    <w:p w:rsidR="00000000" w:rsidRDefault="00BA6AFD">
      <w:pPr>
        <w:pStyle w:val="ConsPlusNonformat"/>
        <w:jc w:val="both"/>
      </w:pPr>
      <w:r>
        <w:t>теплоснабжения составила _______________ (__________________),  в том числе</w:t>
      </w:r>
    </w:p>
    <w:p w:rsidR="00000000" w:rsidRDefault="00BA6AFD">
      <w:pPr>
        <w:pStyle w:val="ConsPlusNonformat"/>
        <w:jc w:val="both"/>
      </w:pPr>
      <w:r>
        <w:t>налог на добавленную стоимость в размере 20 процентов _____________________</w:t>
      </w:r>
    </w:p>
    <w:p w:rsidR="00000000" w:rsidRDefault="00BA6AFD">
      <w:pPr>
        <w:pStyle w:val="ConsPlusNonformat"/>
        <w:jc w:val="both"/>
      </w:pPr>
      <w:r>
        <w:t>(____________________________).</w:t>
      </w:r>
    </w:p>
    <w:p w:rsidR="00000000" w:rsidRDefault="00BA6AFD">
      <w:pPr>
        <w:pStyle w:val="ConsPlusNonformat"/>
        <w:jc w:val="both"/>
      </w:pPr>
      <w:r>
        <w:t xml:space="preserve">    12. Прочие сведения __________________________________________________.</w:t>
      </w:r>
    </w:p>
    <w:p w:rsidR="00000000" w:rsidRDefault="00BA6AFD">
      <w:pPr>
        <w:pStyle w:val="ConsPlusNonformat"/>
        <w:jc w:val="both"/>
      </w:pPr>
      <w:r>
        <w:t xml:space="preserve">    13.  Настоящий  акт составлен в 2 экземплярах (по одному экземпляру для</w:t>
      </w:r>
    </w:p>
    <w:p w:rsidR="00000000" w:rsidRDefault="00BA6AFD">
      <w:pPr>
        <w:pStyle w:val="ConsPlusNonformat"/>
        <w:jc w:val="both"/>
      </w:pPr>
      <w:r>
        <w:t>каждой из сторон), имеющих одинаковую юридическую силу.</w:t>
      </w:r>
    </w:p>
    <w:p w:rsidR="00000000" w:rsidRDefault="00BA6AFD">
      <w:pPr>
        <w:pStyle w:val="ConsPlusNonformat"/>
        <w:jc w:val="both"/>
      </w:pPr>
    </w:p>
    <w:p w:rsidR="00000000" w:rsidRDefault="00BA6AFD">
      <w:pPr>
        <w:pStyle w:val="ConsPlusNonformat"/>
        <w:jc w:val="both"/>
      </w:pPr>
      <w:r>
        <w:t xml:space="preserve">               </w:t>
      </w:r>
      <w:r>
        <w:t xml:space="preserve">                   Подписи</w:t>
      </w:r>
    </w:p>
    <w:p w:rsidR="00000000" w:rsidRDefault="00BA6AFD">
      <w:pPr>
        <w:pStyle w:val="ConsPlusNormal"/>
        <w:jc w:val="both"/>
      </w:pPr>
    </w:p>
    <w:tbl>
      <w:tblPr>
        <w:tblW w:w="0" w:type="auto"/>
        <w:tblLayout w:type="fixed"/>
        <w:tblCellMar>
          <w:top w:w="102" w:type="dxa"/>
          <w:left w:w="62" w:type="dxa"/>
          <w:bottom w:w="102" w:type="dxa"/>
          <w:right w:w="62" w:type="dxa"/>
        </w:tblCellMar>
        <w:tblLook w:val="0000"/>
      </w:tblPr>
      <w:tblGrid>
        <w:gridCol w:w="4353"/>
        <w:gridCol w:w="340"/>
        <w:gridCol w:w="4353"/>
      </w:tblGrid>
      <w:tr w:rsidR="00000000">
        <w:tc>
          <w:tcPr>
            <w:tcW w:w="4353" w:type="dxa"/>
          </w:tcPr>
          <w:p w:rsidR="00000000" w:rsidRDefault="00BA6AFD">
            <w:pPr>
              <w:pStyle w:val="ConsPlusNormal"/>
              <w:jc w:val="both"/>
            </w:pPr>
            <w:r>
              <w:t>Исполнитель</w:t>
            </w:r>
          </w:p>
        </w:tc>
        <w:tc>
          <w:tcPr>
            <w:tcW w:w="340" w:type="dxa"/>
          </w:tcPr>
          <w:p w:rsidR="00000000" w:rsidRDefault="00BA6AFD">
            <w:pPr>
              <w:pStyle w:val="ConsPlusNormal"/>
            </w:pPr>
          </w:p>
        </w:tc>
        <w:tc>
          <w:tcPr>
            <w:tcW w:w="4353" w:type="dxa"/>
          </w:tcPr>
          <w:p w:rsidR="00000000" w:rsidRDefault="00BA6AFD">
            <w:pPr>
              <w:pStyle w:val="ConsPlusNormal"/>
              <w:jc w:val="both"/>
            </w:pPr>
            <w:r>
              <w:t>Заявитель</w:t>
            </w:r>
          </w:p>
        </w:tc>
      </w:tr>
      <w:tr w:rsidR="00000000">
        <w:tc>
          <w:tcPr>
            <w:tcW w:w="4353" w:type="dxa"/>
          </w:tcPr>
          <w:p w:rsidR="00000000" w:rsidRDefault="00BA6AFD">
            <w:pPr>
              <w:pStyle w:val="ConsPlusNormal"/>
            </w:pPr>
          </w:p>
        </w:tc>
        <w:tc>
          <w:tcPr>
            <w:tcW w:w="340" w:type="dxa"/>
          </w:tcPr>
          <w:p w:rsidR="00000000" w:rsidRDefault="00BA6AFD">
            <w:pPr>
              <w:pStyle w:val="ConsPlusNormal"/>
            </w:pPr>
          </w:p>
        </w:tc>
        <w:tc>
          <w:tcPr>
            <w:tcW w:w="4353" w:type="dxa"/>
          </w:tcPr>
          <w:p w:rsidR="00000000" w:rsidRDefault="00BA6AFD">
            <w:pPr>
              <w:pStyle w:val="ConsPlusNormal"/>
            </w:pPr>
          </w:p>
        </w:tc>
      </w:tr>
      <w:tr w:rsidR="00000000">
        <w:tc>
          <w:tcPr>
            <w:tcW w:w="4353" w:type="dxa"/>
            <w:tcBorders>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353" w:type="dxa"/>
            <w:tcBorders>
              <w:bottom w:val="single" w:sz="4" w:space="0" w:color="auto"/>
            </w:tcBorders>
          </w:tcPr>
          <w:p w:rsidR="00000000" w:rsidRDefault="00BA6AFD">
            <w:pPr>
              <w:pStyle w:val="ConsPlusNormal"/>
            </w:pPr>
          </w:p>
        </w:tc>
      </w:tr>
      <w:tr w:rsidR="00000000">
        <w:tc>
          <w:tcPr>
            <w:tcW w:w="4353" w:type="dxa"/>
            <w:tcBorders>
              <w:top w:val="single" w:sz="4" w:space="0" w:color="auto"/>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353" w:type="dxa"/>
            <w:tcBorders>
              <w:top w:val="single" w:sz="4" w:space="0" w:color="auto"/>
              <w:bottom w:val="single" w:sz="4" w:space="0" w:color="auto"/>
            </w:tcBorders>
          </w:tcPr>
          <w:p w:rsidR="00000000" w:rsidRDefault="00BA6AFD">
            <w:pPr>
              <w:pStyle w:val="ConsPlusNormal"/>
            </w:pPr>
          </w:p>
        </w:tc>
      </w:tr>
      <w:tr w:rsidR="00000000">
        <w:tc>
          <w:tcPr>
            <w:tcW w:w="4353" w:type="dxa"/>
            <w:tcBorders>
              <w:top w:val="single" w:sz="4" w:space="0" w:color="auto"/>
              <w:bottom w:val="single" w:sz="4" w:space="0" w:color="auto"/>
            </w:tcBorders>
          </w:tcPr>
          <w:p w:rsidR="00000000" w:rsidRDefault="00BA6AFD">
            <w:pPr>
              <w:pStyle w:val="ConsPlusNormal"/>
            </w:pPr>
          </w:p>
        </w:tc>
        <w:tc>
          <w:tcPr>
            <w:tcW w:w="340" w:type="dxa"/>
          </w:tcPr>
          <w:p w:rsidR="00000000" w:rsidRDefault="00BA6AFD">
            <w:pPr>
              <w:pStyle w:val="ConsPlusNormal"/>
            </w:pPr>
          </w:p>
        </w:tc>
        <w:tc>
          <w:tcPr>
            <w:tcW w:w="4353" w:type="dxa"/>
            <w:tcBorders>
              <w:top w:val="single" w:sz="4" w:space="0" w:color="auto"/>
              <w:bottom w:val="single" w:sz="4" w:space="0" w:color="auto"/>
            </w:tcBorders>
          </w:tcPr>
          <w:p w:rsidR="00000000" w:rsidRDefault="00BA6AFD">
            <w:pPr>
              <w:pStyle w:val="ConsPlusNormal"/>
            </w:pPr>
          </w:p>
        </w:tc>
      </w:tr>
      <w:tr w:rsidR="00000000">
        <w:tc>
          <w:tcPr>
            <w:tcW w:w="9046" w:type="dxa"/>
            <w:gridSpan w:val="3"/>
          </w:tcPr>
          <w:p w:rsidR="00000000" w:rsidRDefault="00BA6AFD">
            <w:pPr>
              <w:pStyle w:val="ConsPlusNormal"/>
            </w:pPr>
            <w:r>
              <w:t>Дата подписания "__" _____________ 20__ г.</w:t>
            </w:r>
          </w:p>
        </w:tc>
      </w:tr>
    </w:tbl>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right"/>
        <w:outlineLvl w:val="0"/>
      </w:pPr>
      <w:r>
        <w:t>Утверждены</w:t>
      </w:r>
    </w:p>
    <w:p w:rsidR="00000000" w:rsidRDefault="00BA6AFD">
      <w:pPr>
        <w:pStyle w:val="ConsPlusNormal"/>
        <w:jc w:val="right"/>
      </w:pPr>
      <w:r>
        <w:t>постановлением Правительства</w:t>
      </w:r>
    </w:p>
    <w:p w:rsidR="00000000" w:rsidRDefault="00BA6AFD">
      <w:pPr>
        <w:pStyle w:val="ConsPlusNormal"/>
        <w:jc w:val="right"/>
      </w:pPr>
      <w:r>
        <w:t>Российской Федерации</w:t>
      </w:r>
    </w:p>
    <w:p w:rsidR="00000000" w:rsidRDefault="00BA6AFD">
      <w:pPr>
        <w:pStyle w:val="ConsPlusNormal"/>
        <w:jc w:val="right"/>
      </w:pPr>
      <w:r>
        <w:t>от 30 ноября 2021 г. N 2115</w:t>
      </w:r>
    </w:p>
    <w:p w:rsidR="00000000" w:rsidRDefault="00BA6AFD">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6AFD">
            <w:pPr>
              <w:pStyle w:val="ConsPlusNormal"/>
              <w:jc w:val="both"/>
            </w:pPr>
          </w:p>
        </w:tc>
        <w:tc>
          <w:tcPr>
            <w:tcW w:w="113" w:type="dxa"/>
            <w:shd w:val="clear" w:color="auto" w:fill="F4F3F8"/>
            <w:tcMar>
              <w:top w:w="0" w:type="dxa"/>
              <w:left w:w="0" w:type="dxa"/>
              <w:bottom w:w="0" w:type="dxa"/>
              <w:right w:w="0" w:type="dxa"/>
            </w:tcMar>
          </w:tcPr>
          <w:p w:rsidR="00000000" w:rsidRDefault="00BA6AFD">
            <w:pPr>
              <w:pStyle w:val="ConsPlusNormal"/>
              <w:jc w:val="both"/>
            </w:pPr>
          </w:p>
        </w:tc>
        <w:tc>
          <w:tcPr>
            <w:tcW w:w="0" w:type="auto"/>
            <w:shd w:val="clear" w:color="auto" w:fill="F4F3F8"/>
            <w:tcMar>
              <w:top w:w="113" w:type="dxa"/>
              <w:left w:w="0" w:type="dxa"/>
              <w:bottom w:w="113" w:type="dxa"/>
              <w:right w:w="0" w:type="dxa"/>
            </w:tcMar>
          </w:tcPr>
          <w:p w:rsidR="00000000" w:rsidRDefault="00BA6AFD">
            <w:pPr>
              <w:pStyle w:val="ConsPlusNormal"/>
              <w:jc w:val="both"/>
              <w:rPr>
                <w:color w:val="392C69"/>
              </w:rPr>
            </w:pPr>
            <w:r>
              <w:rPr>
                <w:color w:val="392C69"/>
              </w:rPr>
              <w:t>КонсультантПлюс: примечание.</w:t>
            </w:r>
          </w:p>
          <w:p w:rsidR="00000000" w:rsidRDefault="00BA6AFD">
            <w:pPr>
              <w:pStyle w:val="ConsPlusNormal"/>
              <w:jc w:val="both"/>
              <w:rPr>
                <w:color w:val="392C69"/>
              </w:rPr>
            </w:pPr>
            <w:r>
              <w:rPr>
                <w:color w:val="392C69"/>
              </w:rPr>
              <w:t>Правила применяются с учетом особенностей, установленных ст. 9 Федерального закона от 01.04.2020 N 69-ФЗ (</w:t>
            </w:r>
            <w:hyperlink r:id="rId34" w:history="1">
              <w:r>
                <w:rPr>
                  <w:color w:val="0000FF"/>
                </w:rPr>
                <w:t>Распоряжение</w:t>
              </w:r>
            </w:hyperlink>
            <w:r>
              <w:rPr>
                <w:color w:val="392C69"/>
              </w:rPr>
              <w:t xml:space="preserve"> Правительства РФ от 21.09.2</w:t>
            </w:r>
            <w:r>
              <w:rPr>
                <w:color w:val="392C69"/>
              </w:rPr>
              <w:t>022 N 2724-р).</w:t>
            </w:r>
          </w:p>
        </w:tc>
        <w:tc>
          <w:tcPr>
            <w:tcW w:w="113" w:type="dxa"/>
            <w:shd w:val="clear" w:color="auto" w:fill="F4F3F8"/>
            <w:tcMar>
              <w:top w:w="0" w:type="dxa"/>
              <w:left w:w="0" w:type="dxa"/>
              <w:bottom w:w="0" w:type="dxa"/>
              <w:right w:w="0" w:type="dxa"/>
            </w:tcMar>
          </w:tcPr>
          <w:p w:rsidR="00000000" w:rsidRDefault="00BA6AFD">
            <w:pPr>
              <w:pStyle w:val="ConsPlusNormal"/>
              <w:jc w:val="both"/>
              <w:rPr>
                <w:color w:val="392C69"/>
              </w:rPr>
            </w:pPr>
          </w:p>
        </w:tc>
      </w:tr>
    </w:tbl>
    <w:p w:rsidR="00000000" w:rsidRDefault="00BA6AFD">
      <w:pPr>
        <w:pStyle w:val="ConsPlusTitle"/>
        <w:spacing w:before="300"/>
        <w:jc w:val="center"/>
      </w:pPr>
      <w:bookmarkStart w:id="61" w:name="Par754"/>
      <w:bookmarkEnd w:id="61"/>
      <w:r>
        <w:t>ПРАВИЛА</w:t>
      </w:r>
    </w:p>
    <w:p w:rsidR="00000000" w:rsidRDefault="00BA6AFD">
      <w:pPr>
        <w:pStyle w:val="ConsPlusTitle"/>
        <w:jc w:val="center"/>
      </w:pPr>
      <w:r>
        <w:t>НЕДИСКРИМИНАЦИОННОГО ДОСТУПА К УСЛУГАМ ПО ПЕРЕДАЧЕ ТЕПЛОВОЙ</w:t>
      </w:r>
    </w:p>
    <w:p w:rsidR="00000000" w:rsidRDefault="00BA6AFD">
      <w:pPr>
        <w:pStyle w:val="ConsPlusTitle"/>
        <w:jc w:val="center"/>
      </w:pPr>
      <w:r>
        <w:t>ЭНЕРГИИ, ТЕПЛОНОСИТЕЛЯ</w:t>
      </w:r>
    </w:p>
    <w:p w:rsidR="00000000" w:rsidRDefault="00BA6AFD">
      <w:pPr>
        <w:pStyle w:val="ConsPlusNormal"/>
        <w:jc w:val="both"/>
      </w:pPr>
    </w:p>
    <w:p w:rsidR="00000000" w:rsidRDefault="00BA6AFD">
      <w:pPr>
        <w:pStyle w:val="ConsPlusTitle"/>
        <w:jc w:val="center"/>
        <w:outlineLvl w:val="1"/>
      </w:pPr>
      <w:r>
        <w:t>I. Общие положения</w:t>
      </w:r>
    </w:p>
    <w:p w:rsidR="00000000" w:rsidRDefault="00BA6AFD">
      <w:pPr>
        <w:pStyle w:val="ConsPlusNormal"/>
        <w:jc w:val="both"/>
      </w:pPr>
    </w:p>
    <w:p w:rsidR="00000000" w:rsidRDefault="00BA6AFD">
      <w:pPr>
        <w:pStyle w:val="ConsPlusNormal"/>
        <w:ind w:firstLine="540"/>
        <w:jc w:val="both"/>
      </w:pPr>
      <w:r>
        <w:t>1. Настоящие Правила устанавливают порядок обеспечения не</w:t>
      </w:r>
      <w:r>
        <w:t>дискриминационного доступа к услугам по передаче тепловой энергии, теплоносителя.</w:t>
      </w:r>
    </w:p>
    <w:p w:rsidR="00000000" w:rsidRDefault="00BA6AFD">
      <w:pPr>
        <w:pStyle w:val="ConsPlusNormal"/>
        <w:spacing w:before="240"/>
        <w:ind w:firstLine="540"/>
        <w:jc w:val="both"/>
      </w:pPr>
      <w:r>
        <w:t xml:space="preserve">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w:t>
      </w:r>
      <w:r>
        <w:t>организациям и потребителям.</w:t>
      </w:r>
    </w:p>
    <w:p w:rsidR="00000000" w:rsidRDefault="00BA6AFD">
      <w:pPr>
        <w:pStyle w:val="ConsPlusNormal"/>
        <w:spacing w:before="24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w:t>
      </w:r>
      <w:r>
        <w:t>становленном порядке к таким тепловым сетям.</w:t>
      </w:r>
    </w:p>
    <w:p w:rsidR="00000000" w:rsidRDefault="00BA6AFD">
      <w:pPr>
        <w:pStyle w:val="ConsPlusNormal"/>
        <w:spacing w:before="24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w:t>
      </w:r>
      <w:r>
        <w:t>х тепловых сетей.</w:t>
      </w:r>
    </w:p>
    <w:p w:rsidR="00000000" w:rsidRDefault="00BA6AFD">
      <w:pPr>
        <w:pStyle w:val="ConsPlusNormal"/>
        <w:spacing w:before="24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5"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w:t>
      </w:r>
      <w:r>
        <w:t>"О стандартах раскрытия информации теплоснабжающими организациями, теплосетевыми организациями и органами регулирования".</w:t>
      </w:r>
    </w:p>
    <w:p w:rsidR="00000000" w:rsidRDefault="00BA6AFD">
      <w:pPr>
        <w:pStyle w:val="ConsPlusNormal"/>
        <w:spacing w:before="240"/>
        <w:ind w:firstLine="540"/>
        <w:jc w:val="both"/>
      </w:pPr>
      <w:r>
        <w:t xml:space="preserve">6. Доступ к услугам по передаче тепловой энергии, теплоносителя должен быть предоставлен любой теплоснабжающей организации, владеющей </w:t>
      </w:r>
      <w:r>
        <w:t xml:space="preserve">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w:t>
      </w:r>
      <w:r>
        <w:lastRenderedPageBreak/>
        <w:t>расположенным в системе теплосна</w:t>
      </w:r>
      <w:r>
        <w:t>бжения такой теплоснабжающей организации.</w:t>
      </w:r>
    </w:p>
    <w:p w:rsidR="00000000" w:rsidRDefault="00BA6AFD">
      <w:pPr>
        <w:pStyle w:val="ConsPlusNormal"/>
        <w:spacing w:before="240"/>
        <w:ind w:firstLine="540"/>
        <w:jc w:val="both"/>
      </w:pPr>
      <w:r>
        <w:t>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w:t>
      </w:r>
      <w:r>
        <w:t xml:space="preserve">а Российской Федерации в области государственного регулирования цен (тарифов) (далее - орган регулирования) в соответствии с </w:t>
      </w:r>
      <w:hyperlink r:id="rId36" w:history="1">
        <w:r>
          <w:rPr>
            <w:color w:val="0000FF"/>
          </w:rPr>
          <w:t>Основами</w:t>
        </w:r>
      </w:hyperlink>
      <w:r>
        <w:t xml:space="preserve"> ценообразова</w:t>
      </w:r>
      <w:r>
        <w:t xml:space="preserve">ния в сфере теплоснабжения и </w:t>
      </w:r>
      <w:hyperlink r:id="rId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w:t>
      </w:r>
      <w:r>
        <w:t>едерации от 22 октября 2012 г. N 1075 "О ценообразовании в сфере теплоснабжения".</w:t>
      </w:r>
    </w:p>
    <w:p w:rsidR="00000000" w:rsidRDefault="00BA6AFD">
      <w:pPr>
        <w:pStyle w:val="ConsPlusNormal"/>
        <w:spacing w:before="240"/>
        <w:ind w:firstLine="540"/>
        <w:jc w:val="both"/>
      </w:pPr>
      <w: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w:t>
      </w:r>
      <w:r>
        <w:t>до установления тарифа на услуги по передаче тепловой энергии по таким тепловым сетям.</w:t>
      </w:r>
    </w:p>
    <w:p w:rsidR="00000000" w:rsidRDefault="00BA6AFD">
      <w:pPr>
        <w:pStyle w:val="ConsPlusNormal"/>
        <w:spacing w:before="240"/>
        <w:ind w:firstLine="540"/>
        <w:jc w:val="both"/>
      </w:pPr>
      <w:bookmarkStart w:id="62" w:name="Par768"/>
      <w:bookmarkEnd w:id="62"/>
      <w:r>
        <w:t>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w:t>
      </w:r>
      <w:r>
        <w:t xml:space="preserve">нергии, теплоносителя, заключенного теплосетевой организацией с теплоснабжающей организацией в порядке, установленном </w:t>
      </w:r>
      <w:hyperlink r:id="rId38" w:history="1">
        <w:r>
          <w:rPr>
            <w:color w:val="0000FF"/>
          </w:rPr>
          <w:t>Правилами</w:t>
        </w:r>
      </w:hyperlink>
      <w:r>
        <w:t xml:space="preserve"> организации теплос</w:t>
      </w:r>
      <w:r>
        <w:t>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00000" w:rsidRDefault="00BA6AFD">
      <w:pPr>
        <w:pStyle w:val="ConsPlusNormal"/>
        <w:spacing w:before="240"/>
        <w:ind w:firstLine="540"/>
        <w:jc w:val="both"/>
      </w:pPr>
      <w:r>
        <w:t>1</w:t>
      </w:r>
      <w:r>
        <w:t xml:space="preserve">0. Существенные условия договора на оказание услуг по передаче тепловой энергии, теплоносителя установлены Федеральным </w:t>
      </w:r>
      <w:hyperlink r:id="rId39" w:history="1">
        <w:r>
          <w:rPr>
            <w:color w:val="0000FF"/>
          </w:rPr>
          <w:t>законом</w:t>
        </w:r>
      </w:hyperlink>
      <w:r>
        <w:t xml:space="preserve"> "О теплоснабжении" и </w:t>
      </w:r>
      <w:hyperlink r:id="rId40" w:history="1">
        <w:r>
          <w:rPr>
            <w:color w:val="0000FF"/>
          </w:rPr>
          <w:t>Правилами</w:t>
        </w:r>
      </w:hyperlink>
      <w:r>
        <w:t xml:space="preserve"> организации теплоснабжения в Российской Федерации, указанными в </w:t>
      </w:r>
      <w:hyperlink w:anchor="Par768" w:tooltip="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 w:history="1">
        <w:r>
          <w:rPr>
            <w:color w:val="0000FF"/>
          </w:rPr>
          <w:t>пункте 9</w:t>
        </w:r>
      </w:hyperlink>
      <w:r>
        <w:t xml:space="preserve"> настоящих Правил.</w:t>
      </w:r>
    </w:p>
    <w:p w:rsidR="00000000" w:rsidRDefault="00BA6AFD">
      <w:pPr>
        <w:pStyle w:val="ConsPlusNormal"/>
        <w:spacing w:before="240"/>
        <w:ind w:firstLine="540"/>
        <w:jc w:val="both"/>
      </w:pPr>
      <w:r>
        <w:t>11. Требования к характеристикам т</w:t>
      </w:r>
      <w:r>
        <w:t>епловой энергии, теплоносителя определяются договором на оказание услуг по передаче тепловой энергии, теплоносителя.</w:t>
      </w:r>
    </w:p>
    <w:p w:rsidR="00000000" w:rsidRDefault="00BA6AFD">
      <w:pPr>
        <w:pStyle w:val="ConsPlusNormal"/>
        <w:spacing w:before="240"/>
        <w:ind w:firstLine="540"/>
        <w:jc w:val="both"/>
      </w:pPr>
      <w:bookmarkStart w:id="63" w:name="Par771"/>
      <w:bookmarkEnd w:id="63"/>
      <w:r>
        <w:t>12. До окончания переходного периода в отношении ценовых зон теплоснабжения возмещение экономически обоснованных расходов собст</w:t>
      </w:r>
      <w:r>
        <w:t>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w:t>
      </w:r>
      <w:r>
        <w:t>ования цен (тарифов) в сфере теплоснабжения.</w:t>
      </w:r>
    </w:p>
    <w:p w:rsidR="00000000" w:rsidRDefault="00BA6AFD">
      <w:pPr>
        <w:pStyle w:val="ConsPlusNormal"/>
        <w:spacing w:before="240"/>
        <w:ind w:firstLine="540"/>
        <w:jc w:val="both"/>
      </w:pPr>
      <w:bookmarkStart w:id="64" w:name="Par772"/>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w:t>
      </w:r>
      <w:r>
        <w:t>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w:t>
      </w:r>
      <w:r>
        <w:t>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w:t>
      </w:r>
      <w:r>
        <w:t>овором аренды.</w:t>
      </w:r>
    </w:p>
    <w:p w:rsidR="00000000" w:rsidRDefault="00BA6AFD">
      <w:pPr>
        <w:pStyle w:val="ConsPlusNormal"/>
        <w:spacing w:before="240"/>
        <w:ind w:firstLine="540"/>
        <w:jc w:val="both"/>
      </w:pPr>
      <w:r>
        <w:t xml:space="preserve">14. В отношении ценовых зон теплоснабжения, за исключением случаев, указанных в </w:t>
      </w:r>
      <w:hyperlink w:anchor="Par771" w:tooltip="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 w:history="1">
        <w:r>
          <w:rPr>
            <w:color w:val="0000FF"/>
          </w:rPr>
          <w:t>пунктах 12</w:t>
        </w:r>
      </w:hyperlink>
      <w:r>
        <w:t xml:space="preserve"> и </w:t>
      </w:r>
      <w:hyperlink w:anchor="Par772" w:tooltip="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000000" w:rsidRDefault="00BA6AFD">
      <w:pPr>
        <w:pStyle w:val="ConsPlusNormal"/>
        <w:spacing w:before="240"/>
        <w:ind w:firstLine="540"/>
        <w:jc w:val="both"/>
      </w:pPr>
      <w:r>
        <w:t>а) по</w:t>
      </w:r>
      <w:r>
        <w:t xml:space="preserve">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000000" w:rsidRDefault="00BA6AFD">
      <w:pPr>
        <w:pStyle w:val="ConsPlusNormal"/>
        <w:spacing w:before="240"/>
        <w:ind w:firstLine="540"/>
        <w:jc w:val="both"/>
      </w:pPr>
      <w:r>
        <w:t>б) по цене, определенной органом регулиров</w:t>
      </w:r>
      <w:r>
        <w:t xml:space="preserve">ания тарифов в соответствии с </w:t>
      </w:r>
      <w:hyperlink r:id="rId41"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w:t>
      </w:r>
      <w:r>
        <w:t>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000000" w:rsidRDefault="00BA6AFD">
      <w:pPr>
        <w:pStyle w:val="ConsPlusNormal"/>
        <w:spacing w:before="240"/>
        <w:ind w:firstLine="540"/>
        <w:jc w:val="both"/>
      </w:pPr>
      <w:r>
        <w:t xml:space="preserve">15. Стороны не вправе навязывать друг другу условия договора, невыгодные для другой стороны или </w:t>
      </w:r>
      <w:r>
        <w:t>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w:t>
      </w:r>
      <w:r>
        <w:t>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w:t>
      </w:r>
      <w:r>
        <w:t>нт не заинтересован.</w:t>
      </w:r>
    </w:p>
    <w:p w:rsidR="00000000" w:rsidRDefault="00BA6AFD">
      <w:pPr>
        <w:pStyle w:val="ConsPlusNormal"/>
        <w:jc w:val="both"/>
      </w:pPr>
    </w:p>
    <w:p w:rsidR="00000000" w:rsidRDefault="00BA6AFD">
      <w:pPr>
        <w:pStyle w:val="ConsPlusTitle"/>
        <w:jc w:val="center"/>
        <w:outlineLvl w:val="1"/>
      </w:pPr>
      <w:r>
        <w:t>II. Особенности заключения договоров на оказание</w:t>
      </w:r>
    </w:p>
    <w:p w:rsidR="00000000" w:rsidRDefault="00BA6AFD">
      <w:pPr>
        <w:pStyle w:val="ConsPlusTitle"/>
        <w:jc w:val="center"/>
      </w:pPr>
      <w:r>
        <w:t>услуг по передаче тепловой энергии, теплоносителя в ценовых</w:t>
      </w:r>
    </w:p>
    <w:p w:rsidR="00000000" w:rsidRDefault="00BA6AFD">
      <w:pPr>
        <w:pStyle w:val="ConsPlusTitle"/>
        <w:jc w:val="center"/>
      </w:pPr>
      <w:r>
        <w:t>зонах теплоснабжения</w:t>
      </w:r>
    </w:p>
    <w:p w:rsidR="00000000" w:rsidRDefault="00BA6AFD">
      <w:pPr>
        <w:pStyle w:val="ConsPlusNormal"/>
        <w:jc w:val="both"/>
      </w:pPr>
    </w:p>
    <w:p w:rsidR="00000000" w:rsidRDefault="00BA6AFD">
      <w:pPr>
        <w:pStyle w:val="ConsPlusNormal"/>
        <w:ind w:firstLine="540"/>
        <w:jc w:val="both"/>
      </w:pPr>
      <w:r>
        <w:t>16. Единая теплоснабжающая организация в течение 3 месяцев со дня начала переходного периода обязана на</w:t>
      </w:r>
      <w:r>
        <w:t>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000000" w:rsidRDefault="00BA6AFD">
      <w:pPr>
        <w:pStyle w:val="ConsPlusNormal"/>
        <w:spacing w:before="240"/>
        <w:ind w:firstLine="540"/>
        <w:jc w:val="both"/>
      </w:pPr>
      <w:r>
        <w:t>17. Единая теплоснабжающая организация и теплоснабжающи</w:t>
      </w:r>
      <w:r>
        <w:t>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w:t>
      </w:r>
      <w:r>
        <w:t>й с учетом потерь тепловой энергии, теплоносителя при их передаче.</w:t>
      </w:r>
    </w:p>
    <w:p w:rsidR="00000000" w:rsidRDefault="00BA6AFD">
      <w:pPr>
        <w:pStyle w:val="ConsPlusNormal"/>
        <w:spacing w:before="24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w:t>
      </w:r>
      <w:r>
        <w:t>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000000" w:rsidRDefault="00BA6AFD">
      <w:pPr>
        <w:pStyle w:val="ConsPlusNormal"/>
        <w:spacing w:before="240"/>
        <w:ind w:firstLine="540"/>
        <w:jc w:val="both"/>
      </w:pPr>
      <w:r>
        <w:t>19. В отношении ценовых зон теплоснабжения договор на оказание услуг по передаче тепловой энергии, теплоносит</w:t>
      </w:r>
      <w:r>
        <w:t>еля, заключаемый теплосетевой организацией с единой теплоснабжающей организацией, содержит следующие существенные условия:</w:t>
      </w:r>
    </w:p>
    <w:p w:rsidR="00000000" w:rsidRDefault="00BA6AFD">
      <w:pPr>
        <w:pStyle w:val="ConsPlusNormal"/>
        <w:spacing w:before="240"/>
        <w:ind w:firstLine="540"/>
        <w:jc w:val="both"/>
      </w:pPr>
      <w:r>
        <w:t>а) цены на услуги по передаче тепловой энергии, теплоносителя (после окончания переходного периода);</w:t>
      </w:r>
    </w:p>
    <w:p w:rsidR="00000000" w:rsidRDefault="00BA6AFD">
      <w:pPr>
        <w:pStyle w:val="ConsPlusNormal"/>
        <w:spacing w:before="240"/>
        <w:ind w:firstLine="540"/>
        <w:jc w:val="both"/>
      </w:pPr>
      <w:r>
        <w:lastRenderedPageBreak/>
        <w:t>б) максимальная величина мощност</w:t>
      </w:r>
      <w:r>
        <w:t>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w:t>
      </w:r>
      <w:r>
        <w:t>очке подключения теплопотребляющих установок или тепловых сетей потребителей;</w:t>
      </w:r>
    </w:p>
    <w:p w:rsidR="00000000" w:rsidRDefault="00BA6AFD">
      <w:pPr>
        <w:pStyle w:val="ConsPlusNormal"/>
        <w:spacing w:before="24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000000" w:rsidRDefault="00BA6AFD">
      <w:pPr>
        <w:pStyle w:val="ConsPlusNormal"/>
        <w:spacing w:before="24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000000" w:rsidRDefault="00BA6AFD">
      <w:pPr>
        <w:pStyle w:val="ConsPlusNormal"/>
        <w:spacing w:before="240"/>
        <w:ind w:firstLine="540"/>
        <w:jc w:val="both"/>
      </w:pPr>
      <w:r>
        <w:t xml:space="preserve">д) ответственность сторон за неисполнение или ненадлежащее исполнение обязательств по соблюдению значений параметров </w:t>
      </w:r>
      <w:r>
        <w:t>качества передаваемой тепловой энергии, теплоносителя и (или) параметров, отражающих допустимые перерывы в теплоснабжении;</w:t>
      </w:r>
    </w:p>
    <w:p w:rsidR="00000000" w:rsidRDefault="00BA6AFD">
      <w:pPr>
        <w:pStyle w:val="ConsPlusNormal"/>
        <w:spacing w:before="24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w:t>
      </w:r>
      <w:r>
        <w:t>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w:t>
      </w:r>
      <w:r>
        <w:t>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00000" w:rsidRDefault="00BA6AFD">
      <w:pPr>
        <w:pStyle w:val="ConsPlusNormal"/>
        <w:spacing w:before="240"/>
        <w:ind w:firstLine="540"/>
        <w:jc w:val="both"/>
      </w:pPr>
      <w:r>
        <w:t>ж) ответственность теплосетевой организации и теплоснабжающей организации за состояние и обслуживание об</w:t>
      </w:r>
      <w:r>
        <w:t>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w:t>
      </w:r>
      <w:r>
        <w:t>ием к договору;</w:t>
      </w:r>
    </w:p>
    <w:p w:rsidR="00000000" w:rsidRDefault="00BA6AFD">
      <w:pPr>
        <w:pStyle w:val="ConsPlusNormal"/>
        <w:spacing w:before="24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w:t>
      </w:r>
      <w:r>
        <w:t>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w:t>
      </w:r>
      <w:r>
        <w:t>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00000" w:rsidRDefault="00BA6AFD">
      <w:pPr>
        <w:pStyle w:val="ConsPlusNormal"/>
        <w:spacing w:before="240"/>
        <w:ind w:firstLine="540"/>
        <w:jc w:val="both"/>
      </w:pPr>
      <w:r>
        <w:t>и) расчетный порядок распределения потерь тепловой энергии, теплоноси</w:t>
      </w:r>
      <w:r>
        <w:t>теля между тепловыми сетями каждой организации при отсутствии приборов учета на границе смежных тепловых сетей;</w:t>
      </w:r>
    </w:p>
    <w:p w:rsidR="00000000" w:rsidRDefault="00BA6AFD">
      <w:pPr>
        <w:pStyle w:val="ConsPlusNormal"/>
        <w:spacing w:before="24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000000" w:rsidRDefault="00BA6AFD">
      <w:pPr>
        <w:pStyle w:val="ConsPlusNormal"/>
        <w:spacing w:before="240"/>
        <w:ind w:firstLine="540"/>
        <w:jc w:val="both"/>
      </w:pPr>
      <w:r>
        <w:t>л) порядок с</w:t>
      </w:r>
      <w:r>
        <w:t>огласования графиков ремонта тепловых сетей и источников тепловой энергии, порядок оперативного взаимодействия диспетчерских служб;</w:t>
      </w:r>
    </w:p>
    <w:p w:rsidR="00000000" w:rsidRDefault="00BA6AFD">
      <w:pPr>
        <w:pStyle w:val="ConsPlusNormal"/>
        <w:spacing w:before="240"/>
        <w:ind w:firstLine="540"/>
        <w:jc w:val="both"/>
      </w:pPr>
      <w:r>
        <w:lastRenderedPageBreak/>
        <w:t>м) порядок ограничения и порядок прекращения подачи тепловой энергии потребителям;</w:t>
      </w:r>
    </w:p>
    <w:p w:rsidR="00000000" w:rsidRDefault="00BA6AFD">
      <w:pPr>
        <w:pStyle w:val="ConsPlusNormal"/>
        <w:spacing w:before="240"/>
        <w:ind w:firstLine="540"/>
        <w:jc w:val="both"/>
      </w:pPr>
      <w:r>
        <w:t>н) обязательства теплосетевой организации</w:t>
      </w:r>
      <w:r>
        <w:t xml:space="preserve">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00000" w:rsidRDefault="00BA6AFD">
      <w:pPr>
        <w:pStyle w:val="ConsPlusNormal"/>
        <w:spacing w:before="240"/>
        <w:ind w:firstLine="540"/>
        <w:jc w:val="both"/>
      </w:pPr>
      <w:r>
        <w:t>о) порядок взаимодействия пр</w:t>
      </w:r>
      <w:r>
        <w:t>и аварийных ситуациях;</w:t>
      </w:r>
    </w:p>
    <w:p w:rsidR="00000000" w:rsidRDefault="00BA6AFD">
      <w:pPr>
        <w:pStyle w:val="ConsPlusNormal"/>
        <w:spacing w:before="24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000000" w:rsidRDefault="00BA6AFD">
      <w:pPr>
        <w:pStyle w:val="ConsPlusNormal"/>
        <w:spacing w:before="240"/>
        <w:ind w:firstLine="540"/>
        <w:jc w:val="both"/>
      </w:pPr>
      <w:r>
        <w:t>20. При наличии у единой теплоснабжающей организации договора о подключении (технологическом присоед</w:t>
      </w:r>
      <w:r>
        <w:t>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w:t>
      </w:r>
      <w:r>
        <w:t>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w:t>
      </w:r>
      <w:r>
        <w:t xml:space="preserve">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both"/>
      </w:pPr>
    </w:p>
    <w:p w:rsidR="00000000" w:rsidRDefault="00BA6AFD">
      <w:pPr>
        <w:pStyle w:val="ConsPlusNormal"/>
        <w:jc w:val="right"/>
        <w:outlineLvl w:val="0"/>
      </w:pPr>
      <w:r>
        <w:t>Утверждены</w:t>
      </w:r>
    </w:p>
    <w:p w:rsidR="00000000" w:rsidRDefault="00BA6AFD">
      <w:pPr>
        <w:pStyle w:val="ConsPlusNormal"/>
        <w:jc w:val="right"/>
      </w:pPr>
      <w:r>
        <w:t>постановлением Правительства</w:t>
      </w:r>
    </w:p>
    <w:p w:rsidR="00000000" w:rsidRDefault="00BA6AFD">
      <w:pPr>
        <w:pStyle w:val="ConsPlusNormal"/>
        <w:jc w:val="right"/>
      </w:pPr>
      <w:r>
        <w:t>Российско</w:t>
      </w:r>
      <w:r>
        <w:t>й Федерации</w:t>
      </w:r>
    </w:p>
    <w:p w:rsidR="00000000" w:rsidRDefault="00BA6AFD">
      <w:pPr>
        <w:pStyle w:val="ConsPlusNormal"/>
        <w:jc w:val="right"/>
      </w:pPr>
      <w:r>
        <w:t>от 30 ноября 2021 г. N 2115</w:t>
      </w:r>
    </w:p>
    <w:p w:rsidR="00000000" w:rsidRDefault="00BA6AFD">
      <w:pPr>
        <w:pStyle w:val="ConsPlusNormal"/>
        <w:jc w:val="both"/>
      </w:pPr>
    </w:p>
    <w:p w:rsidR="00000000" w:rsidRDefault="00BA6AFD">
      <w:pPr>
        <w:pStyle w:val="ConsPlusTitle"/>
        <w:jc w:val="center"/>
      </w:pPr>
      <w:bookmarkStart w:id="65" w:name="Par812"/>
      <w:bookmarkEnd w:id="65"/>
      <w:r>
        <w:t>ИЗМЕНЕНИЯ,</w:t>
      </w:r>
    </w:p>
    <w:p w:rsidR="00000000" w:rsidRDefault="00BA6AFD">
      <w:pPr>
        <w:pStyle w:val="ConsPlusTitle"/>
        <w:jc w:val="center"/>
      </w:pPr>
      <w:r>
        <w:t>КОТОРЫЕ ВНОСЯТСЯ В ПОСТАНОВЛЕНИЕ ПРАВИТЕЛЬСТВА РОССИЙСКОЙ</w:t>
      </w:r>
    </w:p>
    <w:p w:rsidR="00000000" w:rsidRDefault="00BA6AFD">
      <w:pPr>
        <w:pStyle w:val="ConsPlusTitle"/>
        <w:jc w:val="center"/>
      </w:pPr>
      <w:r>
        <w:t>ФЕДЕРАЦИИ ОТ 22 ОКТЯБРЯ 2012 Г. N 1075</w:t>
      </w:r>
    </w:p>
    <w:p w:rsidR="00000000" w:rsidRDefault="00BA6AFD">
      <w:pPr>
        <w:pStyle w:val="ConsPlusNormal"/>
        <w:jc w:val="both"/>
      </w:pPr>
    </w:p>
    <w:p w:rsidR="00000000" w:rsidRDefault="00BA6AFD">
      <w:pPr>
        <w:pStyle w:val="ConsPlusNormal"/>
        <w:ind w:firstLine="540"/>
        <w:jc w:val="both"/>
      </w:pPr>
      <w:r>
        <w:t xml:space="preserve">1. </w:t>
      </w:r>
      <w:hyperlink r:id="rId42"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000000" w:rsidRDefault="00BA6AFD">
      <w:pPr>
        <w:pStyle w:val="ConsPlusNormal"/>
        <w:spacing w:before="240"/>
        <w:ind w:firstLine="540"/>
        <w:jc w:val="both"/>
      </w:pPr>
      <w:r>
        <w:t xml:space="preserve">2. В </w:t>
      </w:r>
      <w:hyperlink r:id="rId43"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000000" w:rsidRDefault="00BA6AFD">
      <w:pPr>
        <w:pStyle w:val="ConsPlusNormal"/>
        <w:spacing w:before="240"/>
        <w:ind w:firstLine="540"/>
        <w:jc w:val="both"/>
      </w:pPr>
      <w:r>
        <w:t xml:space="preserve">а) </w:t>
      </w:r>
      <w:hyperlink r:id="rId44" w:history="1">
        <w:r>
          <w:rPr>
            <w:color w:val="0000FF"/>
          </w:rPr>
          <w:t>пунк</w:t>
        </w:r>
        <w:r>
          <w:rPr>
            <w:color w:val="0000FF"/>
          </w:rPr>
          <w:t>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000000" w:rsidRDefault="00BA6AFD">
      <w:pPr>
        <w:pStyle w:val="ConsPlusNormal"/>
        <w:spacing w:before="240"/>
        <w:ind w:firstLine="540"/>
        <w:jc w:val="both"/>
      </w:pPr>
      <w:r>
        <w:t xml:space="preserve">б) </w:t>
      </w:r>
      <w:hyperlink r:id="rId45" w:history="1">
        <w:r>
          <w:rPr>
            <w:color w:val="0000FF"/>
          </w:rPr>
          <w:t>пункт 39(7)</w:t>
        </w:r>
      </w:hyperlink>
      <w:r>
        <w:t xml:space="preserve"> изложить в следующей редакции:</w:t>
      </w:r>
    </w:p>
    <w:p w:rsidR="00000000" w:rsidRDefault="00BA6AFD">
      <w:pPr>
        <w:pStyle w:val="ConsPlusNormal"/>
        <w:spacing w:before="240"/>
        <w:ind w:firstLine="540"/>
        <w:jc w:val="both"/>
      </w:pPr>
      <w:r>
        <w:lastRenderedPageBreak/>
        <w:t xml:space="preserve">"39(7). К заявлению об установлении платы за подключение в индивидуальном порядке, а также в случае, когда </w:t>
      </w:r>
      <w:r>
        <w:t>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w:t>
      </w:r>
      <w:r>
        <w:t xml:space="preserve">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6"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w:t>
      </w:r>
      <w:r>
        <w:t>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000000" w:rsidRDefault="00BA6AFD">
      <w:pPr>
        <w:pStyle w:val="ConsPlusNormal"/>
        <w:spacing w:before="240"/>
        <w:ind w:firstLine="540"/>
        <w:jc w:val="both"/>
      </w:pPr>
      <w:r>
        <w:t xml:space="preserve">в) </w:t>
      </w:r>
      <w:hyperlink r:id="rId47" w:history="1">
        <w:r>
          <w:rPr>
            <w:color w:val="0000FF"/>
          </w:rPr>
          <w:t>пун</w:t>
        </w:r>
        <w:r>
          <w:rPr>
            <w:color w:val="0000FF"/>
          </w:rPr>
          <w:t>кт 39(8)</w:t>
        </w:r>
      </w:hyperlink>
      <w:r>
        <w:t xml:space="preserve"> дополнить абзацами следующего содержания:</w:t>
      </w:r>
    </w:p>
    <w:p w:rsidR="00000000" w:rsidRDefault="00BA6AFD">
      <w:pPr>
        <w:pStyle w:val="ConsPlusNormal"/>
        <w:spacing w:before="24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000000" w:rsidRDefault="00BA6AFD">
      <w:pPr>
        <w:pStyle w:val="ConsPlusNormal"/>
        <w:spacing w:before="240"/>
        <w:ind w:firstLine="540"/>
        <w:jc w:val="both"/>
      </w:pPr>
      <w:r>
        <w:t>Экспертное заключение органа регулир</w:t>
      </w:r>
      <w:r>
        <w:t>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w:t>
      </w:r>
      <w:r>
        <w:t>ное заключение у регулируемой организации.</w:t>
      </w:r>
    </w:p>
    <w:p w:rsidR="00000000" w:rsidRDefault="00BA6AFD">
      <w:pPr>
        <w:pStyle w:val="ConsPlusNormal"/>
        <w:spacing w:before="24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w:t>
      </w:r>
      <w:r>
        <w:t>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000000" w:rsidRDefault="00BA6AFD">
      <w:pPr>
        <w:pStyle w:val="ConsPlusNormal"/>
        <w:spacing w:before="240"/>
        <w:ind w:firstLine="540"/>
        <w:jc w:val="both"/>
      </w:pPr>
      <w:r>
        <w:t>Лицо, в отношении которого рассматриваются материалы для установления индивидуа</w:t>
      </w:r>
      <w:r>
        <w:t>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w:t>
      </w:r>
      <w:r>
        <w:t>ие.</w:t>
      </w:r>
    </w:p>
    <w:p w:rsidR="00000000" w:rsidRDefault="00BA6AFD">
      <w:pPr>
        <w:pStyle w:val="ConsPlusNormal"/>
        <w:spacing w:before="24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w:t>
      </w:r>
      <w:r>
        <w:t>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000000" w:rsidRDefault="00BA6AFD">
      <w:pPr>
        <w:pStyle w:val="ConsPlusNormal"/>
        <w:spacing w:before="240"/>
        <w:ind w:firstLine="540"/>
        <w:jc w:val="both"/>
      </w:pPr>
      <w:r>
        <w:t xml:space="preserve">г) </w:t>
      </w:r>
      <w:hyperlink r:id="rId48" w:history="1">
        <w:r>
          <w:rPr>
            <w:color w:val="0000FF"/>
          </w:rPr>
          <w:t>дополнить</w:t>
        </w:r>
      </w:hyperlink>
      <w:r>
        <w:t xml:space="preserve"> пунктом 39(10) следующего содержания:</w:t>
      </w:r>
    </w:p>
    <w:p w:rsidR="00000000" w:rsidRDefault="00BA6AFD">
      <w:pPr>
        <w:pStyle w:val="ConsPlusNormal"/>
        <w:spacing w:before="24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w:t>
      </w:r>
      <w:r>
        <w:t>остей, установленных пунктами 39(1) - 39(9) настоящих Правил.";</w:t>
      </w:r>
    </w:p>
    <w:p w:rsidR="00000000" w:rsidRDefault="00BA6AFD">
      <w:pPr>
        <w:pStyle w:val="ConsPlusNormal"/>
        <w:spacing w:before="240"/>
        <w:ind w:firstLine="540"/>
        <w:jc w:val="both"/>
      </w:pPr>
      <w:r>
        <w:t xml:space="preserve">д) </w:t>
      </w:r>
      <w:hyperlink r:id="rId49" w:history="1">
        <w:r>
          <w:rPr>
            <w:color w:val="0000FF"/>
          </w:rPr>
          <w:t>дополнить</w:t>
        </w:r>
      </w:hyperlink>
      <w:r>
        <w:t xml:space="preserve"> разделом IV(2) следующего содержания:</w:t>
      </w:r>
    </w:p>
    <w:p w:rsidR="00000000" w:rsidRDefault="00BA6AFD">
      <w:pPr>
        <w:pStyle w:val="ConsPlusNormal"/>
        <w:jc w:val="both"/>
      </w:pPr>
    </w:p>
    <w:p w:rsidR="00000000" w:rsidRDefault="00BA6AFD">
      <w:pPr>
        <w:pStyle w:val="ConsPlusNormal"/>
        <w:jc w:val="center"/>
      </w:pPr>
      <w:r>
        <w:lastRenderedPageBreak/>
        <w:t>"IV(2). Особенности установления платы</w:t>
      </w:r>
    </w:p>
    <w:p w:rsidR="00000000" w:rsidRDefault="00BA6AFD">
      <w:pPr>
        <w:pStyle w:val="ConsPlusNormal"/>
        <w:jc w:val="center"/>
      </w:pPr>
      <w:r>
        <w:t>за подключение при реализации комплексной схемы инженерного</w:t>
      </w:r>
    </w:p>
    <w:p w:rsidR="00000000" w:rsidRDefault="00BA6AFD">
      <w:pPr>
        <w:pStyle w:val="ConsPlusNormal"/>
        <w:jc w:val="center"/>
      </w:pPr>
      <w:r>
        <w:t>обеспечения теплоснабжением</w:t>
      </w:r>
    </w:p>
    <w:p w:rsidR="00000000" w:rsidRDefault="00BA6AFD">
      <w:pPr>
        <w:pStyle w:val="ConsPlusNormal"/>
        <w:jc w:val="both"/>
      </w:pPr>
    </w:p>
    <w:p w:rsidR="00000000" w:rsidRDefault="00BA6AFD">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w:t>
      </w:r>
      <w:r>
        <w:t>равилам, установленным разделом IV(1) настоящих Правил, с учетом особенностей, установленных пунктами 39(12) - 39(16) настоящих Правил.</w:t>
      </w:r>
    </w:p>
    <w:p w:rsidR="00000000" w:rsidRDefault="00BA6AFD">
      <w:pPr>
        <w:pStyle w:val="ConsPlusNormal"/>
        <w:spacing w:before="240"/>
        <w:ind w:firstLine="540"/>
        <w:jc w:val="both"/>
      </w:pPr>
      <w:r>
        <w:t xml:space="preserve">39(12). Рассмотрение дела об установлении платы за подключение при реализации комплексной схемы инженерного обеспечения </w:t>
      </w:r>
      <w:r>
        <w:t>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000000" w:rsidRDefault="00BA6AFD">
      <w:pPr>
        <w:pStyle w:val="ConsPlusNormal"/>
        <w:spacing w:before="240"/>
        <w:ind w:firstLine="540"/>
        <w:jc w:val="both"/>
      </w:pPr>
      <w:r>
        <w:t>39(13). Уполномоченный федеральный орган исполнительной власти, орган исполнительной власти субъектов Российской</w:t>
      </w:r>
      <w:r>
        <w:t xml:space="preserve">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w:t>
      </w:r>
      <w:r>
        <w:t xml:space="preserve">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w:t>
      </w:r>
      <w:r>
        <w:t>основании письменного ходатайства регулируемой организации.</w:t>
      </w:r>
    </w:p>
    <w:p w:rsidR="00000000" w:rsidRDefault="00BA6AFD">
      <w:pPr>
        <w:pStyle w:val="ConsPlusNormal"/>
        <w:spacing w:before="240"/>
        <w:ind w:firstLine="540"/>
        <w:jc w:val="both"/>
      </w:pPr>
      <w:r>
        <w:t xml:space="preserve">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w:t>
      </w:r>
      <w:r>
        <w:t>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w:t>
      </w:r>
      <w:r>
        <w:t>авления, утвердившего комплексную схему инженерного обеспечения территории.</w:t>
      </w:r>
    </w:p>
    <w:p w:rsidR="00000000" w:rsidRDefault="00BA6AFD">
      <w:pPr>
        <w:pStyle w:val="ConsPlusNormal"/>
        <w:spacing w:before="24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000000" w:rsidRDefault="00BA6AFD">
      <w:pPr>
        <w:pStyle w:val="ConsPlusNormal"/>
        <w:spacing w:before="240"/>
        <w:ind w:firstLine="540"/>
        <w:jc w:val="both"/>
      </w:pPr>
      <w:r>
        <w:t>а) величину ра</w:t>
      </w:r>
      <w:r>
        <w:t>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w:t>
      </w:r>
      <w:r>
        <w:t>дерации от 22 октября 2012 г. N 1075 "О ценообразовании в сфере теплоснабжения";</w:t>
      </w:r>
    </w:p>
    <w:p w:rsidR="00000000" w:rsidRDefault="00BA6AFD">
      <w:pPr>
        <w:pStyle w:val="ConsPlusNormal"/>
        <w:spacing w:before="24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r>
        <w:t>;</w:t>
      </w:r>
    </w:p>
    <w:p w:rsidR="00000000" w:rsidRDefault="00BA6AFD">
      <w:pPr>
        <w:pStyle w:val="ConsPlusNormal"/>
        <w:spacing w:before="24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000000" w:rsidRDefault="00BA6AFD">
      <w:pPr>
        <w:pStyle w:val="ConsPlusNormal"/>
        <w:spacing w:before="240"/>
        <w:ind w:firstLine="540"/>
        <w:jc w:val="both"/>
      </w:pPr>
      <w:r>
        <w:t xml:space="preserve">г) основания, по которым отказано во включении в плату за подключение отдельных </w:t>
      </w:r>
      <w:r>
        <w:lastRenderedPageBreak/>
        <w:t>расходов, предложенн</w:t>
      </w:r>
      <w:r>
        <w:t>ых регулируемой организацией, с указанием таких расходов и их величины.</w:t>
      </w:r>
    </w:p>
    <w:p w:rsidR="00000000" w:rsidRDefault="00BA6AFD">
      <w:pPr>
        <w:pStyle w:val="ConsPlusNormal"/>
        <w:spacing w:before="24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w:t>
      </w:r>
      <w:r>
        <w:t>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w:t>
      </w:r>
      <w:r>
        <w:t>рации, орган местного самоуправления, утвердивший комплексную схему инженерного обеспечения территории.".</w:t>
      </w:r>
    </w:p>
    <w:p w:rsidR="00000000" w:rsidRDefault="00BA6AFD">
      <w:pPr>
        <w:pStyle w:val="ConsPlusNormal"/>
        <w:jc w:val="both"/>
      </w:pPr>
    </w:p>
    <w:p w:rsidR="00000000" w:rsidRDefault="00BA6AFD">
      <w:pPr>
        <w:pStyle w:val="ConsPlusNormal"/>
        <w:jc w:val="both"/>
      </w:pPr>
    </w:p>
    <w:p w:rsidR="00BA6AFD" w:rsidRDefault="00BA6AFD">
      <w:pPr>
        <w:pStyle w:val="ConsPlusNormal"/>
        <w:pBdr>
          <w:top w:val="single" w:sz="6" w:space="0" w:color="auto"/>
        </w:pBdr>
        <w:spacing w:before="100" w:after="100"/>
        <w:jc w:val="both"/>
        <w:rPr>
          <w:sz w:val="2"/>
          <w:szCs w:val="2"/>
        </w:rPr>
      </w:pPr>
    </w:p>
    <w:sectPr w:rsidR="00BA6AFD">
      <w:headerReference w:type="default" r:id="rId50"/>
      <w:footerReference w:type="default" r:id="rId5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FD" w:rsidRDefault="00BA6AFD">
      <w:pPr>
        <w:spacing w:after="0" w:line="240" w:lineRule="auto"/>
      </w:pPr>
      <w:r>
        <w:separator/>
      </w:r>
    </w:p>
  </w:endnote>
  <w:endnote w:type="continuationSeparator" w:id="0">
    <w:p w:rsidR="00BA6AFD" w:rsidRDefault="00BA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6A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A6AF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A6AF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A6A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7579">
            <w:rPr>
              <w:rFonts w:ascii="Tahoma" w:hAnsi="Tahoma" w:cs="Tahoma"/>
              <w:sz w:val="20"/>
              <w:szCs w:val="20"/>
            </w:rPr>
            <w:fldChar w:fldCharType="separate"/>
          </w:r>
          <w:r w:rsidR="00067579">
            <w:rPr>
              <w:rFonts w:ascii="Tahoma" w:hAnsi="Tahoma" w:cs="Tahoma"/>
              <w:noProof/>
              <w:sz w:val="20"/>
              <w:szCs w:val="20"/>
            </w:rPr>
            <w:t>54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7579">
            <w:rPr>
              <w:rFonts w:ascii="Tahoma" w:hAnsi="Tahoma" w:cs="Tahoma"/>
              <w:sz w:val="20"/>
              <w:szCs w:val="20"/>
            </w:rPr>
            <w:fldChar w:fldCharType="separate"/>
          </w:r>
          <w:r w:rsidR="00067579">
            <w:rPr>
              <w:rFonts w:ascii="Tahoma" w:hAnsi="Tahoma" w:cs="Tahoma"/>
              <w:noProof/>
              <w:sz w:val="20"/>
              <w:szCs w:val="20"/>
            </w:rPr>
            <w:t>54</w:t>
          </w:r>
          <w:r>
            <w:rPr>
              <w:rFonts w:ascii="Tahoma" w:hAnsi="Tahoma" w:cs="Tahoma"/>
              <w:sz w:val="20"/>
              <w:szCs w:val="20"/>
            </w:rPr>
            <w:fldChar w:fldCharType="end"/>
          </w:r>
        </w:p>
      </w:tc>
    </w:tr>
  </w:tbl>
  <w:p w:rsidR="00000000" w:rsidRDefault="00BA6AF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FD" w:rsidRDefault="00BA6AFD">
      <w:pPr>
        <w:spacing w:after="0" w:line="240" w:lineRule="auto"/>
      </w:pPr>
      <w:r>
        <w:separator/>
      </w:r>
    </w:p>
  </w:footnote>
  <w:footnote w:type="continuationSeparator" w:id="0">
    <w:p w:rsidR="00BA6AFD" w:rsidRDefault="00BA6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A6AFD">
          <w:pPr>
            <w:pStyle w:val="ConsPlusNormal"/>
            <w:rPr>
              <w:rFonts w:ascii="Tahoma" w:hAnsi="Tahoma" w:cs="Tahoma"/>
              <w:sz w:val="16"/>
              <w:szCs w:val="16"/>
            </w:rPr>
          </w:pPr>
          <w:r>
            <w:rPr>
              <w:rFonts w:ascii="Tahoma" w:hAnsi="Tahoma" w:cs="Tahoma"/>
              <w:sz w:val="16"/>
              <w:szCs w:val="16"/>
            </w:rPr>
            <w:t>Постановление Правительства РФ от 30.11.2021 N 2115</w:t>
          </w:r>
          <w:r>
            <w:rPr>
              <w:rFonts w:ascii="Tahoma" w:hAnsi="Tahoma" w:cs="Tahoma"/>
              <w:sz w:val="16"/>
              <w:szCs w:val="16"/>
            </w:rPr>
            <w:br/>
            <w:t>"Об утверждении Правил подключен</w:t>
          </w:r>
          <w:r>
            <w:rPr>
              <w:rFonts w:ascii="Tahoma" w:hAnsi="Tahoma" w:cs="Tahoma"/>
              <w:sz w:val="16"/>
              <w:szCs w:val="16"/>
            </w:rPr>
            <w:t>ия (технологического присоединения)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A6AF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28.03.2024</w:t>
          </w:r>
        </w:p>
      </w:tc>
    </w:tr>
  </w:tbl>
  <w:p w:rsidR="00000000" w:rsidRDefault="00BA6AFD">
    <w:pPr>
      <w:pStyle w:val="ConsPlusNormal"/>
      <w:pBdr>
        <w:bottom w:val="single" w:sz="12" w:space="0" w:color="auto"/>
      </w:pBdr>
      <w:jc w:val="center"/>
      <w:rPr>
        <w:sz w:val="2"/>
        <w:szCs w:val="2"/>
      </w:rPr>
    </w:pPr>
  </w:p>
  <w:p w:rsidR="00000000" w:rsidRDefault="00BA6AF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B3F46"/>
    <w:rsid w:val="00067579"/>
    <w:rsid w:val="005B3F46"/>
    <w:rsid w:val="00BA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4969&amp;date=28.03.2024" TargetMode="External"/><Relationship Id="rId18" Type="http://schemas.openxmlformats.org/officeDocument/2006/relationships/hyperlink" Target="https://login.consultant.ru/link/?req=doc&amp;base=LAW&amp;n=454812&amp;date=28.03.2024&amp;dst=2374&amp;field=134" TargetMode="External"/><Relationship Id="rId26" Type="http://schemas.openxmlformats.org/officeDocument/2006/relationships/hyperlink" Target="https://login.consultant.ru/link/?req=doc&amp;base=LAW&amp;n=448284&amp;date=28.03.2024&amp;dst=100011&amp;field=134" TargetMode="External"/><Relationship Id="rId39" Type="http://schemas.openxmlformats.org/officeDocument/2006/relationships/hyperlink" Target="https://login.consultant.ru/link/?req=doc&amp;base=LAW&amp;n=470737&amp;date=28.03.20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amp;date=28.03.2024&amp;dst=3608&amp;field=134" TargetMode="External"/><Relationship Id="rId34" Type="http://schemas.openxmlformats.org/officeDocument/2006/relationships/hyperlink" Target="https://login.consultant.ru/link/?req=doc&amp;base=LAW&amp;n=427300&amp;date=28.03.2024&amp;dst=100146&amp;field=134" TargetMode="External"/><Relationship Id="rId42" Type="http://schemas.openxmlformats.org/officeDocument/2006/relationships/hyperlink" Target="https://login.consultant.ru/link/?req=doc&amp;base=LAW&amp;n=392091&amp;date=28.03.2024&amp;dst=100374&amp;field=134" TargetMode="External"/><Relationship Id="rId47" Type="http://schemas.openxmlformats.org/officeDocument/2006/relationships/hyperlink" Target="https://login.consultant.ru/link/?req=doc&amp;base=LAW&amp;n=392091&amp;date=28.03.2024&amp;dst=96&amp;field=134" TargetMode="External"/><Relationship Id="rId50" Type="http://schemas.openxmlformats.org/officeDocument/2006/relationships/header" Target="header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75630&amp;date=28.03.2024&amp;dst=100007&amp;field=134" TargetMode="External"/><Relationship Id="rId17" Type="http://schemas.openxmlformats.org/officeDocument/2006/relationships/hyperlink" Target="https://login.consultant.ru/link/?req=doc&amp;base=LAW&amp;n=454812&amp;date=28.03.2024&amp;dst=2373&amp;field=134" TargetMode="External"/><Relationship Id="rId25" Type="http://schemas.openxmlformats.org/officeDocument/2006/relationships/hyperlink" Target="https://login.consultant.ru/link/?req=doc&amp;base=LAW&amp;n=443283&amp;date=28.03.2024" TargetMode="External"/><Relationship Id="rId33" Type="http://schemas.openxmlformats.org/officeDocument/2006/relationships/hyperlink" Target="https://login.consultant.ru/link/?req=doc&amp;base=LAW&amp;n=443283&amp;date=28.03.2024&amp;dst=100399&amp;field=134" TargetMode="External"/><Relationship Id="rId38" Type="http://schemas.openxmlformats.org/officeDocument/2006/relationships/hyperlink" Target="https://login.consultant.ru/link/?req=doc&amp;base=LAW&amp;n=448284&amp;date=28.03.2024&amp;dst=100011&amp;field=134" TargetMode="External"/><Relationship Id="rId46" Type="http://schemas.openxmlformats.org/officeDocument/2006/relationships/hyperlink" Target="https://login.consultant.ru/link/?req=doc&amp;base=LAW&amp;n=402206&amp;date=28.03.2024&amp;dst=100017&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27300&amp;date=28.03.2024&amp;dst=100146&amp;field=134" TargetMode="External"/><Relationship Id="rId20" Type="http://schemas.openxmlformats.org/officeDocument/2006/relationships/hyperlink" Target="https://login.consultant.ru/link/?req=doc&amp;base=LAW&amp;n=454388&amp;date=28.03.2024&amp;dst=3607&amp;field=134" TargetMode="External"/><Relationship Id="rId29" Type="http://schemas.openxmlformats.org/officeDocument/2006/relationships/hyperlink" Target="https://login.consultant.ru/link/?req=doc&amp;base=LAW&amp;n=448284&amp;date=28.03.2024&amp;dst=100011&amp;field=134" TargetMode="External"/><Relationship Id="rId41" Type="http://schemas.openxmlformats.org/officeDocument/2006/relationships/hyperlink" Target="https://login.consultant.ru/link/?req=doc&amp;base=LAW&amp;n=470737&amp;date=28.03.2024&amp;dst=100654&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5630&amp;date=28.03.2024&amp;dst=100006&amp;field=134" TargetMode="External"/><Relationship Id="rId24" Type="http://schemas.openxmlformats.org/officeDocument/2006/relationships/hyperlink" Target="https://login.consultant.ru/link/?req=doc&amp;base=LAW&amp;n=469783&amp;date=28.03.2024" TargetMode="External"/><Relationship Id="rId32" Type="http://schemas.openxmlformats.org/officeDocument/2006/relationships/hyperlink" Target="https://login.consultant.ru/link/?req=doc&amp;base=LAW&amp;n=443283&amp;date=28.03.2024&amp;dst=100030&amp;field=134" TargetMode="External"/><Relationship Id="rId37" Type="http://schemas.openxmlformats.org/officeDocument/2006/relationships/hyperlink" Target="https://login.consultant.ru/link/?req=doc&amp;base=LAW&amp;n=443283&amp;date=28.03.2024&amp;dst=100399&amp;field=134" TargetMode="External"/><Relationship Id="rId40" Type="http://schemas.openxmlformats.org/officeDocument/2006/relationships/hyperlink" Target="https://login.consultant.ru/link/?req=doc&amp;base=LAW&amp;n=448284&amp;date=28.03.2024&amp;dst=100011&amp;field=134" TargetMode="External"/><Relationship Id="rId45" Type="http://schemas.openxmlformats.org/officeDocument/2006/relationships/hyperlink" Target="https://login.consultant.ru/link/?req=doc&amp;base=LAW&amp;n=392091&amp;date=28.03.2024&amp;dst=95&amp;field=134"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75385&amp;date=28.03.2024&amp;dst=100387&amp;field=134" TargetMode="External"/><Relationship Id="rId23" Type="http://schemas.openxmlformats.org/officeDocument/2006/relationships/hyperlink" Target="https://login.consultant.ru/link/?req=doc&amp;base=LAW&amp;n=440671&amp;date=28.03.2024" TargetMode="External"/><Relationship Id="rId28" Type="http://schemas.openxmlformats.org/officeDocument/2006/relationships/hyperlink" Target="https://login.consultant.ru/link/?req=doc&amp;base=LAW&amp;n=470737&amp;date=28.03.2024" TargetMode="External"/><Relationship Id="rId36" Type="http://schemas.openxmlformats.org/officeDocument/2006/relationships/hyperlink" Target="https://login.consultant.ru/link/?req=doc&amp;base=LAW&amp;n=443283&amp;date=28.03.2024&amp;dst=100030&amp;field=134" TargetMode="External"/><Relationship Id="rId49" Type="http://schemas.openxmlformats.org/officeDocument/2006/relationships/hyperlink" Target="https://login.consultant.ru/link/?req=doc&amp;base=LAW&amp;n=392091&amp;date=28.03.2024&amp;dst=100399&amp;field=134" TargetMode="External"/><Relationship Id="rId10" Type="http://schemas.openxmlformats.org/officeDocument/2006/relationships/hyperlink" Target="https://login.consultant.ru/link/?req=doc&amp;base=LAW&amp;n=392091&amp;date=28.03.2024" TargetMode="External"/><Relationship Id="rId19" Type="http://schemas.openxmlformats.org/officeDocument/2006/relationships/hyperlink" Target="https://login.consultant.ru/link/?req=doc&amp;base=LAW&amp;n=454388&amp;date=28.03.2024&amp;dst=1690&amp;field=134" TargetMode="External"/><Relationship Id="rId31" Type="http://schemas.openxmlformats.org/officeDocument/2006/relationships/hyperlink" Target="https://login.consultant.ru/link/?req=doc&amp;base=LAW&amp;n=470737&amp;date=28.03.2024&amp;dst=59&amp;field=134" TargetMode="External"/><Relationship Id="rId44" Type="http://schemas.openxmlformats.org/officeDocument/2006/relationships/hyperlink" Target="https://login.consultant.ru/link/?req=doc&amp;base=LAW&amp;n=392091&amp;date=28.03.2024&amp;dst=79&amp;field=13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70737&amp;date=28.03.2024&amp;dst=304&amp;field=134" TargetMode="External"/><Relationship Id="rId14" Type="http://schemas.openxmlformats.org/officeDocument/2006/relationships/hyperlink" Target="https://login.consultant.ru/link/?req=doc&amp;base=LAW&amp;n=325215&amp;date=28.03.2024&amp;dst=100396&amp;field=134" TargetMode="External"/><Relationship Id="rId22" Type="http://schemas.openxmlformats.org/officeDocument/2006/relationships/hyperlink" Target="https://login.consultant.ru/link/?req=doc&amp;base=LAW&amp;n=454388&amp;date=28.03.2024&amp;dst=3291&amp;field=134" TargetMode="External"/><Relationship Id="rId27" Type="http://schemas.openxmlformats.org/officeDocument/2006/relationships/hyperlink" Target="https://login.consultant.ru/link/?req=doc&amp;base=LAW&amp;n=465578&amp;date=28.03.2024&amp;dst=100146&amp;field=134" TargetMode="External"/><Relationship Id="rId30" Type="http://schemas.openxmlformats.org/officeDocument/2006/relationships/hyperlink" Target="https://login.consultant.ru/link/?req=doc&amp;base=LAW&amp;n=470737&amp;date=28.03.2024&amp;dst=55&amp;field=134" TargetMode="External"/><Relationship Id="rId35" Type="http://schemas.openxmlformats.org/officeDocument/2006/relationships/hyperlink" Target="https://login.consultant.ru/link/?req=doc&amp;base=LAW&amp;n=294862&amp;date=28.03.2024&amp;dst=100012&amp;field=134" TargetMode="External"/><Relationship Id="rId43" Type="http://schemas.openxmlformats.org/officeDocument/2006/relationships/hyperlink" Target="https://login.consultant.ru/link/?req=doc&amp;base=LAW&amp;n=392091&amp;date=28.03.2024&amp;dst=100399&amp;field=134" TargetMode="External"/><Relationship Id="rId48" Type="http://schemas.openxmlformats.org/officeDocument/2006/relationships/hyperlink" Target="https://login.consultant.ru/link/?req=doc&amp;base=LAW&amp;n=392091&amp;date=28.03.2024&amp;dst=100399&amp;field=134" TargetMode="External"/><Relationship Id="rId8" Type="http://schemas.openxmlformats.org/officeDocument/2006/relationships/hyperlink" Target="https://www.consultant.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26990</Words>
  <Characters>153846</Characters>
  <Application>Microsoft Office Word</Application>
  <DocSecurity>2</DocSecurity>
  <Lines>1282</Lines>
  <Paragraphs>360</Paragraphs>
  <ScaleCrop>false</ScaleCrop>
  <Company>КонсультантПлюс Версия 4023.00.50</Company>
  <LinksUpToDate>false</LinksUpToDate>
  <CharactersWithSpaces>180476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30.11.2021 N 2115"Об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dc:title>
  <dc:creator>HP</dc:creator>
  <cp:lastModifiedBy>HP</cp:lastModifiedBy>
  <cp:revision>2</cp:revision>
  <dcterms:created xsi:type="dcterms:W3CDTF">2024-03-28T06:51:00Z</dcterms:created>
  <dcterms:modified xsi:type="dcterms:W3CDTF">2024-03-28T06:51:00Z</dcterms:modified>
</cp:coreProperties>
</file>